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639" w:type="dxa"/>
        <w:tblInd w:w="-25" w:type="dxa"/>
        <w:tblLook w:val="04A0" w:firstRow="1" w:lastRow="0" w:firstColumn="1" w:lastColumn="0" w:noHBand="0" w:noVBand="1"/>
      </w:tblPr>
      <w:tblGrid>
        <w:gridCol w:w="8095"/>
        <w:gridCol w:w="1544"/>
      </w:tblGrid>
      <w:tr w:rsidR="00F60133" w14:paraId="13A4E869" w14:textId="77777777" w:rsidTr="002F3BE7">
        <w:trPr>
          <w:trHeight w:val="259"/>
        </w:trPr>
        <w:tc>
          <w:tcPr>
            <w:tcW w:w="8095" w:type="dxa"/>
            <w:vMerge w:val="restart"/>
            <w:tcBorders>
              <w:top w:val="triple" w:sz="4" w:space="0" w:color="auto"/>
              <w:left w:val="triple" w:sz="4" w:space="0" w:color="auto"/>
              <w:right w:val="double" w:sz="4" w:space="0" w:color="auto"/>
            </w:tcBorders>
            <w:vAlign w:val="center"/>
          </w:tcPr>
          <w:p w14:paraId="3E818D67" w14:textId="2C5BCBF4" w:rsidR="00F60133" w:rsidRDefault="00B160AA" w:rsidP="00F60133">
            <w:pPr>
              <w:spacing w:line="720" w:lineRule="exact"/>
              <w:ind w:rightChars="-376" w:right="-725"/>
              <w:jc w:val="center"/>
            </w:pPr>
            <w:bookmarkStart w:id="0" w:name="_GoBack"/>
            <w:bookmarkEnd w:id="0"/>
            <w:r w:rsidRPr="00B160AA">
              <w:rPr>
                <w:noProof/>
              </w:rPr>
              <w:drawing>
                <wp:anchor distT="0" distB="0" distL="114300" distR="114300" simplePos="0" relativeHeight="251686912" behindDoc="0" locked="0" layoutInCell="1" allowOverlap="1" wp14:anchorId="57163BBF" wp14:editId="5DAF3D26">
                  <wp:simplePos x="0" y="0"/>
                  <wp:positionH relativeFrom="margin">
                    <wp:posOffset>4313555</wp:posOffset>
                  </wp:positionH>
                  <wp:positionV relativeFrom="paragraph">
                    <wp:posOffset>4445</wp:posOffset>
                  </wp:positionV>
                  <wp:extent cx="736600" cy="775335"/>
                  <wp:effectExtent l="0" t="0" r="6350" b="571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736600" cy="775335"/>
                          </a:xfrm>
                          <a:prstGeom prst="rect">
                            <a:avLst/>
                          </a:prstGeom>
                        </pic:spPr>
                      </pic:pic>
                    </a:graphicData>
                  </a:graphic>
                  <wp14:sizeRelH relativeFrom="margin">
                    <wp14:pctWidth>0</wp14:pctWidth>
                  </wp14:sizeRelH>
                  <wp14:sizeRelV relativeFrom="margin">
                    <wp14:pctHeight>0</wp14:pctHeight>
                  </wp14:sizeRelV>
                </wp:anchor>
              </w:drawing>
            </w:r>
            <w:r w:rsidR="007E4B81">
              <w:rPr>
                <w:rFonts w:ascii="HG丸ｺﾞｼｯｸM-PRO" w:eastAsia="HG丸ｺﾞｼｯｸM-PRO" w:hAnsi="HG丸ｺﾞｼｯｸM-PRO" w:cs="ドラえ文字" w:hint="eastAsia"/>
                <w:noProof/>
                <w:color w:val="00B050"/>
                <w:sz w:val="56"/>
                <w:szCs w:val="56"/>
              </w:rPr>
              <mc:AlternateContent>
                <mc:Choice Requires="wps">
                  <w:drawing>
                    <wp:anchor distT="0" distB="0" distL="114300" distR="114300" simplePos="0" relativeHeight="251664384" behindDoc="0" locked="0" layoutInCell="1" allowOverlap="1" wp14:anchorId="3C8B34DC" wp14:editId="0D2104C6">
                      <wp:simplePos x="0" y="0"/>
                      <wp:positionH relativeFrom="column">
                        <wp:posOffset>158750</wp:posOffset>
                      </wp:positionH>
                      <wp:positionV relativeFrom="paragraph">
                        <wp:posOffset>92075</wp:posOffset>
                      </wp:positionV>
                      <wp:extent cx="4448175" cy="7048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4448175" cy="704850"/>
                              </a:xfrm>
                              <a:prstGeom prst="rect">
                                <a:avLst/>
                              </a:prstGeom>
                              <a:noFill/>
                              <a:ln w="6350">
                                <a:noFill/>
                              </a:ln>
                            </wps:spPr>
                            <wps:txbx>
                              <w:txbxContent>
                                <w:p w14:paraId="75E7EF7B" w14:textId="68F86F14" w:rsidR="00F60133" w:rsidRPr="00F60133" w:rsidRDefault="00F60133">
                                  <w:pPr>
                                    <w:rPr>
                                      <w:rFonts w:ascii="HG丸ｺﾞｼｯｸM-PRO" w:eastAsia="HG丸ｺﾞｼｯｸM-PRO" w:hAnsi="HG丸ｺﾞｼｯｸM-PRO"/>
                                      <w:color w:val="00B050"/>
                                      <w:sz w:val="72"/>
                                      <w:szCs w:val="72"/>
                                    </w:rPr>
                                  </w:pPr>
                                  <w:r w:rsidRPr="00F60133">
                                    <w:rPr>
                                      <w:rFonts w:ascii="HG丸ｺﾞｼｯｸM-PRO" w:eastAsia="HG丸ｺﾞｼｯｸM-PRO" w:hAnsi="HG丸ｺﾞｼｯｸM-PRO" w:hint="eastAsia"/>
                                      <w:color w:val="00B050"/>
                                      <w:sz w:val="72"/>
                                      <w:szCs w:val="72"/>
                                    </w:rPr>
                                    <w:t>教文・教財ニュース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B34DC" id="_x0000_t202" coordsize="21600,21600" o:spt="202" path="m,l,21600r21600,l21600,xe">
                      <v:stroke joinstyle="miter"/>
                      <v:path gradientshapeok="t" o:connecttype="rect"/>
                    </v:shapetype>
                    <v:shape id="テキスト ボックス 15" o:spid="_x0000_s1026" type="#_x0000_t202" style="position:absolute;left:0;text-align:left;margin-left:12.5pt;margin-top:7.25pt;width:350.25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4CcTQIAAGQEAAAOAAAAZHJzL2Uyb0RvYy54bWysVEtu2zAQ3RfoHQjua9mpnKRG5MBN4KJA&#10;kARIiqxpiooFSByWpC2lyxgIeoheoei659FF+kjZSZp2VXRDzXB+nPdmdHTc1hVbK+tK0hkfDYac&#10;KS0pL/Vtxj9dz98ccua80LmoSKuM3ynHj6evXx01ZqL2aElVrixDEu0mjcn40nszSRInl6oWbkBG&#10;aRgLsrXwUO1tklvRIHtdJXvD4X7SkM2NJamcw+1pb+TTmL8olPQXReGUZ1XG8TYfTxvPRTiT6ZGY&#10;3FphlqXcPkP8wytqUWoUfUx1KrxgK1v+kaoupSVHhR9IqhMqilKq2AO6GQ1fdHO1FEbFXgCOM48w&#10;uf+XVp6vLy0rc3A35kyLGhx1m4fu/nt3/7PbfGXd5lu32XT3P6Az+ACwxrgJ4q4MIn37nloE7+4d&#10;LgMObWHr8EWHDHZAf/cIt2o9k7hM0/RwdICyEraDYXo4jnwkT9HGOv9BUc2CkHELOiPKYn3mPF4C&#10;151LKKZpXlZVpLTSrMn4/luk/M2CiEojMPTQvzVIvl2028YWlN+hL0v9qDgj5yWKnwnnL4XFbKAV&#10;zLu/wFFUhCK0lThbkv3yt/vgD8pg5azBrGXcfV4JqzirPmqQ+W6UpmE4o5KOD/ag2OeWxXOLXtUn&#10;hHEeYbOMjGLw99VOLCzVN1iLWagKk9AStTPud+KJ7zcAayXVbBadMI5G+DN9ZWRIHUAL0F63N8Ka&#10;Lf4ezJ3TbirF5AUNvW8P92zlqSgjRwHgHtUt7hjlSN127cKuPNej19PPYfoLAAD//wMAUEsDBBQA&#10;BgAIAAAAIQBx6f663gAAAAkBAAAPAAAAZHJzL2Rvd25yZXYueG1sTE9BTsMwELwj8QdrkbhRpxGB&#10;KsSpqkgVEoJDSy/cNrGbRLXXIXbbwOvZnuhtdmY0O1MsJ2fFyYyh96RgPktAGGq87qlVsPtcPyxA&#10;hIik0XoyCn5MgGV5e1Ngrv2ZNua0ja3gEAo5KuhiHHIpQ9MZh2HmB0Os7f3oMPI5tlKPeOZwZ2Wa&#10;JE/SYU/8ocPBVJ1pDtujU/BWrT9wU6du8Wur1/f9avjefWVK3d9NqxcQ0Uzx3wyX+lwdSu5U+yPp&#10;IKyCNOMpkfnHDATrz2nGoGbiAmRZyOsF5R8AAAD//wMAUEsBAi0AFAAGAAgAAAAhALaDOJL+AAAA&#10;4QEAABMAAAAAAAAAAAAAAAAAAAAAAFtDb250ZW50X1R5cGVzXS54bWxQSwECLQAUAAYACAAAACEA&#10;OP0h/9YAAACUAQAACwAAAAAAAAAAAAAAAAAvAQAAX3JlbHMvLnJlbHNQSwECLQAUAAYACAAAACEA&#10;cS+AnE0CAABkBAAADgAAAAAAAAAAAAAAAAAuAgAAZHJzL2Uyb0RvYy54bWxQSwECLQAUAAYACAAA&#10;ACEAcen+ut4AAAAJAQAADwAAAAAAAAAAAAAAAACnBAAAZHJzL2Rvd25yZXYueG1sUEsFBgAAAAAE&#10;AAQA8wAAALIFAAAAAA==&#10;" filled="f" stroked="f" strokeweight=".5pt">
                      <v:textbox>
                        <w:txbxContent>
                          <w:p w14:paraId="75E7EF7B" w14:textId="68F86F14" w:rsidR="00F60133" w:rsidRPr="00F60133" w:rsidRDefault="00F60133">
                            <w:pPr>
                              <w:rPr>
                                <w:rFonts w:ascii="HG丸ｺﾞｼｯｸM-PRO" w:eastAsia="HG丸ｺﾞｼｯｸM-PRO" w:hAnsi="HG丸ｺﾞｼｯｸM-PRO"/>
                                <w:color w:val="00B050"/>
                                <w:sz w:val="72"/>
                                <w:szCs w:val="72"/>
                              </w:rPr>
                            </w:pPr>
                            <w:r w:rsidRPr="00F60133">
                              <w:rPr>
                                <w:rFonts w:ascii="HG丸ｺﾞｼｯｸM-PRO" w:eastAsia="HG丸ｺﾞｼｯｸM-PRO" w:hAnsi="HG丸ｺﾞｼｯｸM-PRO" w:hint="eastAsia"/>
                                <w:color w:val="00B050"/>
                                <w:sz w:val="72"/>
                                <w:szCs w:val="72"/>
                              </w:rPr>
                              <w:t>教文・教財ニュース</w:t>
                            </w:r>
                          </w:p>
                        </w:txbxContent>
                      </v:textbox>
                    </v:shape>
                  </w:pict>
                </mc:Fallback>
              </mc:AlternateContent>
            </w:r>
            <w:r w:rsidR="00F60133">
              <w:t xml:space="preserve"> </w:t>
            </w:r>
          </w:p>
        </w:tc>
        <w:tc>
          <w:tcPr>
            <w:tcW w:w="1544" w:type="dxa"/>
            <w:tcBorders>
              <w:top w:val="triple" w:sz="4" w:space="0" w:color="auto"/>
              <w:left w:val="double" w:sz="4" w:space="0" w:color="auto"/>
              <w:bottom w:val="nil"/>
              <w:right w:val="triple" w:sz="4" w:space="0" w:color="auto"/>
            </w:tcBorders>
            <w:vAlign w:val="center"/>
          </w:tcPr>
          <w:p w14:paraId="0B1A8675" w14:textId="4127BFEA" w:rsidR="00F60133" w:rsidRPr="00A21DE5" w:rsidRDefault="00F60133" w:rsidP="004C77CF">
            <w:pPr>
              <w:jc w:val="center"/>
              <w:rPr>
                <w:rFonts w:ascii="HG丸ｺﾞｼｯｸM-PRO" w:eastAsia="HG丸ｺﾞｼｯｸM-PRO" w:hAnsi="HG丸ｺﾞｼｯｸM-PRO"/>
                <w:sz w:val="28"/>
                <w:szCs w:val="28"/>
              </w:rPr>
            </w:pPr>
            <w:r w:rsidRPr="00A21DE5">
              <w:rPr>
                <w:rFonts w:ascii="HG丸ｺﾞｼｯｸM-PRO" w:eastAsia="HG丸ｺﾞｼｯｸM-PRO" w:hAnsi="HG丸ｺﾞｼｯｸM-PRO"/>
                <w:sz w:val="28"/>
                <w:szCs w:val="28"/>
              </w:rPr>
              <w:t>NO.</w:t>
            </w:r>
            <w:r w:rsidR="00E56569">
              <w:rPr>
                <w:rFonts w:ascii="HG丸ｺﾞｼｯｸM-PRO" w:eastAsia="HG丸ｺﾞｼｯｸM-PRO" w:hAnsi="HG丸ｺﾞｼｯｸM-PRO" w:hint="eastAsia"/>
                <w:sz w:val="28"/>
                <w:szCs w:val="28"/>
              </w:rPr>
              <w:t>３</w:t>
            </w:r>
          </w:p>
        </w:tc>
      </w:tr>
      <w:tr w:rsidR="00F60133" w14:paraId="7C164935" w14:textId="77777777" w:rsidTr="002F3BE7">
        <w:trPr>
          <w:trHeight w:val="511"/>
        </w:trPr>
        <w:tc>
          <w:tcPr>
            <w:tcW w:w="8095" w:type="dxa"/>
            <w:vMerge/>
            <w:tcBorders>
              <w:left w:val="triple" w:sz="4" w:space="0" w:color="auto"/>
              <w:bottom w:val="triple" w:sz="4" w:space="0" w:color="auto"/>
              <w:right w:val="double" w:sz="4" w:space="0" w:color="auto"/>
            </w:tcBorders>
            <w:vAlign w:val="center"/>
          </w:tcPr>
          <w:p w14:paraId="708CE23E" w14:textId="77777777" w:rsidR="00F60133" w:rsidRDefault="00F60133" w:rsidP="005C494B">
            <w:pPr>
              <w:jc w:val="center"/>
            </w:pPr>
          </w:p>
        </w:tc>
        <w:tc>
          <w:tcPr>
            <w:tcW w:w="1544" w:type="dxa"/>
            <w:tcBorders>
              <w:top w:val="nil"/>
              <w:left w:val="double" w:sz="4" w:space="0" w:color="auto"/>
              <w:bottom w:val="triple" w:sz="4" w:space="0" w:color="auto"/>
              <w:right w:val="triple" w:sz="4" w:space="0" w:color="auto"/>
            </w:tcBorders>
            <w:vAlign w:val="center"/>
          </w:tcPr>
          <w:p w14:paraId="5EAD3AFE" w14:textId="58FFF73C" w:rsidR="00F60133" w:rsidRPr="00A21DE5" w:rsidRDefault="00F60133" w:rsidP="006F362A">
            <w:pPr>
              <w:jc w:val="center"/>
              <w:rPr>
                <w:rFonts w:ascii="HG丸ｺﾞｼｯｸM-PRO" w:eastAsia="HG丸ｺﾞｼｯｸM-PRO" w:hAnsi="HG丸ｺﾞｼｯｸM-PRO"/>
              </w:rPr>
            </w:pPr>
            <w:r w:rsidRPr="00A21DE5">
              <w:rPr>
                <w:rFonts w:ascii="HG丸ｺﾞｼｯｸM-PRO" w:eastAsia="HG丸ｺﾞｼｯｸM-PRO" w:hAnsi="HG丸ｺﾞｼｯｸM-PRO"/>
              </w:rPr>
              <w:t>20</w:t>
            </w:r>
            <w:r w:rsidRPr="00A21DE5">
              <w:rPr>
                <w:rFonts w:ascii="HG丸ｺﾞｼｯｸM-PRO" w:eastAsia="HG丸ｺﾞｼｯｸM-PRO" w:hAnsi="HG丸ｺﾞｼｯｸM-PRO" w:hint="eastAsia"/>
              </w:rPr>
              <w:t>21</w:t>
            </w:r>
            <w:r w:rsidRPr="00A21DE5">
              <w:rPr>
                <w:rFonts w:ascii="HG丸ｺﾞｼｯｸM-PRO" w:eastAsia="HG丸ｺﾞｼｯｸM-PRO" w:hAnsi="HG丸ｺﾞｼｯｸM-PRO"/>
              </w:rPr>
              <w:t>.</w:t>
            </w:r>
            <w:r w:rsidR="00E56569">
              <w:rPr>
                <w:rFonts w:ascii="HG丸ｺﾞｼｯｸM-PRO" w:eastAsia="HG丸ｺﾞｼｯｸM-PRO" w:hAnsi="HG丸ｺﾞｼｯｸM-PRO" w:hint="eastAsia"/>
              </w:rPr>
              <w:t>5.1</w:t>
            </w:r>
            <w:r w:rsidR="003A3FB8">
              <w:rPr>
                <w:rFonts w:ascii="HG丸ｺﾞｼｯｸM-PRO" w:eastAsia="HG丸ｺﾞｼｯｸM-PRO" w:hAnsi="HG丸ｺﾞｼｯｸM-PRO" w:hint="eastAsia"/>
              </w:rPr>
              <w:t>９</w:t>
            </w:r>
          </w:p>
          <w:p w14:paraId="3DC9A6F1" w14:textId="1AC8A993" w:rsidR="00F60133" w:rsidRPr="00A21DE5" w:rsidRDefault="00F60133" w:rsidP="004C77CF">
            <w:pPr>
              <w:jc w:val="center"/>
              <w:rPr>
                <w:rFonts w:ascii="HG丸ｺﾞｼｯｸM-PRO" w:eastAsia="HG丸ｺﾞｼｯｸM-PRO" w:hAnsi="HG丸ｺﾞｼｯｸM-PRO"/>
                <w:sz w:val="18"/>
                <w:szCs w:val="18"/>
              </w:rPr>
            </w:pPr>
            <w:r w:rsidRPr="00A21DE5">
              <w:rPr>
                <w:rFonts w:ascii="HG丸ｺﾞｼｯｸM-PRO" w:eastAsia="HG丸ｺﾞｼｯｸM-PRO" w:hAnsi="HG丸ｺﾞｼｯｸM-PRO" w:hint="eastAsia"/>
                <w:sz w:val="18"/>
                <w:szCs w:val="18"/>
              </w:rPr>
              <w:t>全教・教文局</w:t>
            </w:r>
          </w:p>
        </w:tc>
      </w:tr>
    </w:tbl>
    <w:p w14:paraId="186B17A7" w14:textId="626CD36E" w:rsidR="00856C3B" w:rsidRDefault="00856C3B" w:rsidP="00C54733"/>
    <w:p w14:paraId="22D87B07" w14:textId="03F81D9F" w:rsidR="00FA165E" w:rsidRDefault="00D03A9D" w:rsidP="00C54733">
      <w:r>
        <w:rPr>
          <w:noProof/>
        </w:rPr>
        <mc:AlternateContent>
          <mc:Choice Requires="wps">
            <w:drawing>
              <wp:anchor distT="0" distB="0" distL="114300" distR="114300" simplePos="0" relativeHeight="251671552" behindDoc="0" locked="0" layoutInCell="1" allowOverlap="1" wp14:anchorId="649192C3" wp14:editId="1EA6C764">
                <wp:simplePos x="0" y="0"/>
                <wp:positionH relativeFrom="margin">
                  <wp:posOffset>41910</wp:posOffset>
                </wp:positionH>
                <wp:positionV relativeFrom="paragraph">
                  <wp:posOffset>22860</wp:posOffset>
                </wp:positionV>
                <wp:extent cx="6353175" cy="1257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353175" cy="1257300"/>
                        </a:xfrm>
                        <a:prstGeom prst="rect">
                          <a:avLst/>
                        </a:prstGeom>
                        <a:noFill/>
                        <a:ln>
                          <a:noFill/>
                        </a:ln>
                      </wps:spPr>
                      <wps:txbx>
                        <w:txbxContent>
                          <w:p w14:paraId="123026C8" w14:textId="18744AC7" w:rsidR="00E56569" w:rsidRPr="00DC42E9" w:rsidRDefault="00E56569" w:rsidP="00785E60">
                            <w:pPr>
                              <w:spacing w:line="1000" w:lineRule="exact"/>
                              <w:jc w:val="center"/>
                              <w:rPr>
                                <w:rFonts w:ascii="源ノ角ゴシック Heavy" w:eastAsia="源ノ角ゴシック Heavy" w:hAnsi="源ノ角ゴシック Heavy"/>
                                <w:b/>
                                <w:color w:val="CCFFFF"/>
                                <w:sz w:val="80"/>
                                <w:szCs w:val="80"/>
                                <w14:textOutline w14:w="11112" w14:cap="flat" w14:cmpd="sng" w14:algn="ctr">
                                  <w14:solidFill>
                                    <w14:schemeClr w14:val="tx2">
                                      <w14:lumMod w14:val="60000"/>
                                      <w14:lumOff w14:val="40000"/>
                                    </w14:schemeClr>
                                  </w14:solidFill>
                                  <w14:prstDash w14:val="solid"/>
                                  <w14:round/>
                                </w14:textOutline>
                              </w:rPr>
                            </w:pPr>
                            <w:r w:rsidRPr="00DC42E9">
                              <w:rPr>
                                <w:rFonts w:ascii="源ノ角ゴシック Heavy" w:eastAsia="源ノ角ゴシック Heavy" w:hAnsi="源ノ角ゴシック Heavy" w:hint="eastAsia"/>
                                <w:b/>
                                <w:color w:val="CCFFFF"/>
                                <w:sz w:val="80"/>
                                <w:szCs w:val="80"/>
                                <w14:textOutline w14:w="11112" w14:cap="flat" w14:cmpd="sng" w14:algn="ctr">
                                  <w14:solidFill>
                                    <w14:schemeClr w14:val="tx2">
                                      <w14:lumMod w14:val="60000"/>
                                      <w14:lumOff w14:val="40000"/>
                                    </w14:schemeClr>
                                  </w14:solidFill>
                                  <w14:prstDash w14:val="solid"/>
                                  <w14:round/>
                                </w14:textOutline>
                              </w:rPr>
                              <w:t>教員免許更新制は廃止！</w:t>
                            </w:r>
                          </w:p>
                          <w:p w14:paraId="7B6F4D9C" w14:textId="50ECCF17" w:rsidR="00E56569" w:rsidRPr="00DC42E9" w:rsidRDefault="00E56569" w:rsidP="00355839">
                            <w:pPr>
                              <w:spacing w:line="900" w:lineRule="exact"/>
                              <w:jc w:val="center"/>
                              <w:rPr>
                                <w:rFonts w:ascii="HG丸ｺﾞｼｯｸM-PRO" w:eastAsia="HG丸ｺﾞｼｯｸM-PRO" w:hAnsi="HG丸ｺﾞｼｯｸM-PRO"/>
                                <w:b/>
                                <w:color w:val="92D050"/>
                                <w:sz w:val="36"/>
                                <w:szCs w:val="36"/>
                                <w14:textOutline w14:w="11112" w14:cap="flat" w14:cmpd="sng" w14:algn="ctr">
                                  <w14:solidFill>
                                    <w14:srgbClr w14:val="00B050"/>
                                  </w14:solidFill>
                                  <w14:prstDash w14:val="solid"/>
                                  <w14:round/>
                                </w14:textOutline>
                              </w:rPr>
                            </w:pPr>
                            <w:r w:rsidRPr="00355839">
                              <w:rPr>
                                <w:rFonts w:ascii="HG丸ｺﾞｼｯｸM-PRO" w:eastAsia="HG丸ｺﾞｼｯｸM-PRO" w:hAnsi="HG丸ｺﾞｼｯｸM-PRO" w:hint="eastAsia"/>
                                <w:b/>
                                <w:color w:val="92D050"/>
                                <w:sz w:val="36"/>
                                <w:szCs w:val="36"/>
                                <w14:textOutline w14:w="11112" w14:cap="flat" w14:cmpd="sng" w14:algn="ctr">
                                  <w14:solidFill>
                                    <w14:srgbClr w14:val="00B050"/>
                                  </w14:solidFill>
                                  <w14:prstDash w14:val="solid"/>
                                  <w14:round/>
                                </w14:textOutline>
                              </w:rPr>
                              <w:t>「私のひとこと」つきの</w:t>
                            </w:r>
                            <w:r w:rsidRPr="00DC42E9">
                              <w:rPr>
                                <w:rFonts w:ascii="HG丸ｺﾞｼｯｸM-PRO" w:eastAsia="HG丸ｺﾞｼｯｸM-PRO" w:hAnsi="HG丸ｺﾞｼｯｸM-PRO" w:hint="eastAsia"/>
                                <w:b/>
                                <w:color w:val="92D050"/>
                                <w:sz w:val="56"/>
                                <w:szCs w:val="56"/>
                                <w14:textOutline w14:w="11112" w14:cap="flat" w14:cmpd="sng" w14:algn="ctr">
                                  <w14:solidFill>
                                    <w14:srgbClr w14:val="00B050"/>
                                  </w14:solidFill>
                                  <w14:prstDash w14:val="solid"/>
                                  <w14:round/>
                                </w14:textOutline>
                              </w:rPr>
                              <w:t>一筆署名</w:t>
                            </w:r>
                            <w:r w:rsidRPr="00DC42E9">
                              <w:rPr>
                                <w:rFonts w:ascii="HG丸ｺﾞｼｯｸM-PRO" w:eastAsia="HG丸ｺﾞｼｯｸM-PRO" w:hAnsi="HG丸ｺﾞｼｯｸM-PRO" w:hint="eastAsia"/>
                                <w:b/>
                                <w:color w:val="92D050"/>
                                <w:sz w:val="36"/>
                                <w:szCs w:val="36"/>
                                <w14:textOutline w14:w="11112" w14:cap="flat" w14:cmpd="sng" w14:algn="ctr">
                                  <w14:solidFill>
                                    <w14:srgbClr w14:val="00B050"/>
                                  </w14:solidFill>
                                  <w14:prstDash w14:val="solid"/>
                                  <w14:round/>
                                </w14:textOutline>
                              </w:rPr>
                              <w:t>をひろげよう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192C3" id="テキスト ボックス 1" o:spid="_x0000_s1027" type="#_x0000_t202" style="position:absolute;left:0;text-align:left;margin-left:3.3pt;margin-top:1.8pt;width:500.25pt;height:9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qaQSAIAAF8EAAAOAAAAZHJzL2Uyb0RvYy54bWysVEtu2zAQ3RfoHQjua/lTx45gOXATuChg&#10;JAGcImuaIm0BEoclaUvuMgaKHqJXKLrueXSRDinZcdOuim6o+XE+7w01uaqKnOyEsRmohPY6XUqE&#10;4pBmap3Qjw/zN2NKrGMqZTkokdC9sPRq+vrVpNSx6MMG8lQYgkmUjUud0I1zOo4iyzeiYLYDWih0&#10;SjAFc6iadZQaVmL2Io/63e5FVIJJtQEurEXrTeOk05BfSsHdnZRWOJInFHtz4TThXPkzmk5YvDZM&#10;bzLetsH+oYuCZQqLnlLdMMfI1mR/pCoybsCCdB0ORQRSZlyEGXCaXvfFNMsN0yLMguBYfYLJ/r+0&#10;/HZ3b0iWIneUKFYgRfXhS/30vX76WR++kvrwrT4c6qcfqJOeh6vUNsZbS433XPUOKn+1tVs0ehQq&#10;aQr/xfkI+hH4/QlsUTnC0XgxGA56oyElHH29/nA06AY6oufr2lj3XkBBvJBQg2wGkNluYR2WxNBj&#10;iK+mYJ7leWA0V78ZMNBbIt9706OXXLWq2tHb/leQ7nEsA82eWM3nGZZeMOvumcHFwElw2d0dHjKH&#10;MqHQSpRswHz+m93HI1/opaTERUuo/bRlRlCSf1DI5Oht/xJRcEEZjy+xhDl3rM4caltcA24ycoW9&#10;BdGHu/woSgPFI76Ima+JLqY4Vk6oO4rXrll+fFFczGYhCDdRM7dQS819ao+ch/WhemRGt9g7pO0W&#10;jgvJ4hcUNLEN5rOtA5kFfjzKDaYt+LjFgbb2xflncq6HqOf/wvQXAAAA//8DAFBLAwQUAAYACAAA&#10;ACEA1Uusqt4AAAAIAQAADwAAAGRycy9kb3ducmV2LnhtbEyPQUvEMBCF74L/IYzgzU26YpTa6dIV&#10;VPDiuop4TJuxLTaT0mR3q7/e7ElPj+E93vumWM1uEHuaQu8ZIVsoEMSNtz23CG+v9xc3IEI0bM3g&#10;mRC+KcCqPD0pTG79gV9ov42tSCUccoPQxTjmUoamI2fCwo/Eyfv0kzMxnVMr7WQOqdwNcqmUls70&#10;nBY6M9JdR83XducQfvpQPW6e17FeX308qM2TDu+VRjw/m6tbEJHm+BeGI35ChzIx1X7HNogBQesU&#10;RLhMcnSVus5A1AhLlWmQZSH/P1D+AgAA//8DAFBLAQItABQABgAIAAAAIQC2gziS/gAAAOEBAAAT&#10;AAAAAAAAAAAAAAAAAAAAAABbQ29udGVudF9UeXBlc10ueG1sUEsBAi0AFAAGAAgAAAAhADj9If/W&#10;AAAAlAEAAAsAAAAAAAAAAAAAAAAALwEAAF9yZWxzLy5yZWxzUEsBAi0AFAAGAAgAAAAhALSGppBI&#10;AgAAXwQAAA4AAAAAAAAAAAAAAAAALgIAAGRycy9lMm9Eb2MueG1sUEsBAi0AFAAGAAgAAAAhANVL&#10;rKreAAAACAEAAA8AAAAAAAAAAAAAAAAAogQAAGRycy9kb3ducmV2LnhtbFBLBQYAAAAABAAEAPMA&#10;AACtBQAAAAA=&#10;" filled="f" stroked="f">
                <v:textbox inset="5.85pt,.7pt,5.85pt,.7pt">
                  <w:txbxContent>
                    <w:p w14:paraId="123026C8" w14:textId="18744AC7" w:rsidR="00E56569" w:rsidRPr="00DC42E9" w:rsidRDefault="00E56569" w:rsidP="00785E60">
                      <w:pPr>
                        <w:spacing w:line="1000" w:lineRule="exact"/>
                        <w:jc w:val="center"/>
                        <w:rPr>
                          <w:rFonts w:ascii="源ノ角ゴシック Heavy" w:eastAsia="源ノ角ゴシック Heavy" w:hAnsi="源ノ角ゴシック Heavy"/>
                          <w:b/>
                          <w:color w:val="CCFFFF"/>
                          <w:sz w:val="80"/>
                          <w:szCs w:val="80"/>
                          <w14:textOutline w14:w="11112" w14:cap="flat" w14:cmpd="sng" w14:algn="ctr">
                            <w14:solidFill>
                              <w14:schemeClr w14:val="tx2">
                                <w14:lumMod w14:val="60000"/>
                                <w14:lumOff w14:val="40000"/>
                              </w14:schemeClr>
                            </w14:solidFill>
                            <w14:prstDash w14:val="solid"/>
                            <w14:round/>
                          </w14:textOutline>
                        </w:rPr>
                      </w:pPr>
                      <w:r w:rsidRPr="00DC42E9">
                        <w:rPr>
                          <w:rFonts w:ascii="源ノ角ゴシック Heavy" w:eastAsia="源ノ角ゴシック Heavy" w:hAnsi="源ノ角ゴシック Heavy" w:hint="eastAsia"/>
                          <w:b/>
                          <w:color w:val="CCFFFF"/>
                          <w:sz w:val="80"/>
                          <w:szCs w:val="80"/>
                          <w14:textOutline w14:w="11112" w14:cap="flat" w14:cmpd="sng" w14:algn="ctr">
                            <w14:solidFill>
                              <w14:schemeClr w14:val="tx2">
                                <w14:lumMod w14:val="60000"/>
                                <w14:lumOff w14:val="40000"/>
                              </w14:schemeClr>
                            </w14:solidFill>
                            <w14:prstDash w14:val="solid"/>
                            <w14:round/>
                          </w14:textOutline>
                        </w:rPr>
                        <w:t>教員免許更新制は廃止！</w:t>
                      </w:r>
                    </w:p>
                    <w:p w14:paraId="7B6F4D9C" w14:textId="50ECCF17" w:rsidR="00E56569" w:rsidRPr="00DC42E9" w:rsidRDefault="00E56569" w:rsidP="00355839">
                      <w:pPr>
                        <w:spacing w:line="900" w:lineRule="exact"/>
                        <w:jc w:val="center"/>
                        <w:rPr>
                          <w:rFonts w:ascii="HG丸ｺﾞｼｯｸM-PRO" w:eastAsia="HG丸ｺﾞｼｯｸM-PRO" w:hAnsi="HG丸ｺﾞｼｯｸM-PRO"/>
                          <w:b/>
                          <w:color w:val="92D050"/>
                          <w:sz w:val="36"/>
                          <w:szCs w:val="36"/>
                          <w14:textOutline w14:w="11112" w14:cap="flat" w14:cmpd="sng" w14:algn="ctr">
                            <w14:solidFill>
                              <w14:srgbClr w14:val="00B050"/>
                            </w14:solidFill>
                            <w14:prstDash w14:val="solid"/>
                            <w14:round/>
                          </w14:textOutline>
                        </w:rPr>
                      </w:pPr>
                      <w:r w:rsidRPr="00355839">
                        <w:rPr>
                          <w:rFonts w:ascii="HG丸ｺﾞｼｯｸM-PRO" w:eastAsia="HG丸ｺﾞｼｯｸM-PRO" w:hAnsi="HG丸ｺﾞｼｯｸM-PRO" w:hint="eastAsia"/>
                          <w:b/>
                          <w:color w:val="92D050"/>
                          <w:sz w:val="36"/>
                          <w:szCs w:val="36"/>
                          <w14:textOutline w14:w="11112" w14:cap="flat" w14:cmpd="sng" w14:algn="ctr">
                            <w14:solidFill>
                              <w14:srgbClr w14:val="00B050"/>
                            </w14:solidFill>
                            <w14:prstDash w14:val="solid"/>
                            <w14:round/>
                          </w14:textOutline>
                        </w:rPr>
                        <w:t>「私のひとこと」つきの</w:t>
                      </w:r>
                      <w:r w:rsidRPr="00DC42E9">
                        <w:rPr>
                          <w:rFonts w:ascii="HG丸ｺﾞｼｯｸM-PRO" w:eastAsia="HG丸ｺﾞｼｯｸM-PRO" w:hAnsi="HG丸ｺﾞｼｯｸM-PRO" w:hint="eastAsia"/>
                          <w:b/>
                          <w:color w:val="92D050"/>
                          <w:sz w:val="56"/>
                          <w:szCs w:val="56"/>
                          <w14:textOutline w14:w="11112" w14:cap="flat" w14:cmpd="sng" w14:algn="ctr">
                            <w14:solidFill>
                              <w14:srgbClr w14:val="00B050"/>
                            </w14:solidFill>
                            <w14:prstDash w14:val="solid"/>
                            <w14:round/>
                          </w14:textOutline>
                        </w:rPr>
                        <w:t>一筆署名</w:t>
                      </w:r>
                      <w:r w:rsidRPr="00DC42E9">
                        <w:rPr>
                          <w:rFonts w:ascii="HG丸ｺﾞｼｯｸM-PRO" w:eastAsia="HG丸ｺﾞｼｯｸM-PRO" w:hAnsi="HG丸ｺﾞｼｯｸM-PRO" w:hint="eastAsia"/>
                          <w:b/>
                          <w:color w:val="92D050"/>
                          <w:sz w:val="36"/>
                          <w:szCs w:val="36"/>
                          <w14:textOutline w14:w="11112" w14:cap="flat" w14:cmpd="sng" w14:algn="ctr">
                            <w14:solidFill>
                              <w14:srgbClr w14:val="00B050"/>
                            </w14:solidFill>
                            <w14:prstDash w14:val="solid"/>
                            <w14:round/>
                          </w14:textOutline>
                        </w:rPr>
                        <w:t>をひろげよう</w:t>
                      </w:r>
                    </w:p>
                  </w:txbxContent>
                </v:textbox>
                <w10:wrap anchorx="margin"/>
              </v:shape>
            </w:pict>
          </mc:Fallback>
        </mc:AlternateContent>
      </w:r>
      <w:r w:rsidR="00E56569">
        <w:rPr>
          <w:noProof/>
        </w:rPr>
        <mc:AlternateContent>
          <mc:Choice Requires="wps">
            <w:drawing>
              <wp:anchor distT="0" distB="0" distL="114300" distR="114300" simplePos="0" relativeHeight="251669504" behindDoc="1" locked="0" layoutInCell="1" allowOverlap="1" wp14:anchorId="650D494B" wp14:editId="1C72045A">
                <wp:simplePos x="0" y="0"/>
                <wp:positionH relativeFrom="margin">
                  <wp:align>right</wp:align>
                </wp:positionH>
                <wp:positionV relativeFrom="paragraph">
                  <wp:posOffset>51435</wp:posOffset>
                </wp:positionV>
                <wp:extent cx="6096000" cy="685800"/>
                <wp:effectExtent l="0" t="0" r="0" b="0"/>
                <wp:wrapNone/>
                <wp:docPr id="13" name="ひし形 13"/>
                <wp:cNvGraphicFramePr/>
                <a:graphic xmlns:a="http://schemas.openxmlformats.org/drawingml/2006/main">
                  <a:graphicData uri="http://schemas.microsoft.com/office/word/2010/wordprocessingShape">
                    <wps:wsp>
                      <wps:cNvSpPr/>
                      <wps:spPr>
                        <a:xfrm>
                          <a:off x="0" y="0"/>
                          <a:ext cx="6096000" cy="685800"/>
                        </a:xfrm>
                        <a:prstGeom prst="diamond">
                          <a:avLst/>
                        </a:prstGeom>
                        <a:pattFill prst="smGrid">
                          <a:fgClr>
                            <a:srgbClr val="FFFF66"/>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56C0985" id="_x0000_t4" coordsize="21600,21600" o:spt="4" path="m10800,l,10800,10800,21600,21600,10800xe">
                <v:stroke joinstyle="miter"/>
                <v:path gradientshapeok="t" o:connecttype="rect" textboxrect="5400,5400,16200,16200"/>
              </v:shapetype>
              <v:shape id="ひし形 13" o:spid="_x0000_s1026" type="#_x0000_t4" style="position:absolute;left:0;text-align:left;margin-left:428.8pt;margin-top:4.05pt;width:480pt;height:54pt;z-index:-251646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gz3vwIAANQFAAAOAAAAZHJzL2Uyb0RvYy54bWysVM1uEzEQviPxDpbvdDehDW3UTRW1SoVU&#10;lYoW9ex47awl/2E72YRbn4I7j8Cdp6l4D8b27qaUigMiB2fs+ebv25k5PdsqiTbMeWF0hUcHJUZM&#10;U1MLvarwp7vFm2OMfCC6JtJoVuEd8/hs9vrVaWunbGwaI2vmEDjRftraCjch2GlReNowRfyBsUyD&#10;khunSICrWxW1Iy14V7IYl+WkaI2rrTOUeQ+vF1mJZ8k/54yGD5x7FpCsMOQW0unSuYxnMTsl05Uj&#10;thG0S4P8QxaKCA1BB1cXJBC0duIPV0pQZ7zh4YAaVRjOBWWpBqhmVD6r5rYhlqVagBxvB5r8/3NL&#10;rzc3Dokavt1bjDRR8I0eH74/Pnz9+eMbgjcgqLV+Crhbe+O6mwcxVrvlTsV/qANtE6m7gVS2DYjC&#10;46Q8mZQlcE9BNzk+OgYZ3BR7a+t8uGRGoShUuBZEGV0nOsnmyoeM7lExniUhLISUnYVXl05kA746&#10;lyk171ZLENGGwJdfwG8y6cIOkOWAjd3GBvRyNeqgHQJy7SPG6FLHU5uYQc4tvhSRpkxMksJOsoz+&#10;yDgwDFSMU02pt/fRCKVMh1FWNaRmOeUj4KwnarBItEkNDqNnDvEH352D3yvpfecsO3w0ZWk0BuPy&#10;b4ll48EiRTY6DMZKaONeciChqi5yxvckZWoiS0tT76D/nMmD6S1dCGiCK+LDDXEwidA3sF3CBzi4&#10;NG2FTSdh1Bj35aX3iIcBAS1GLUx2hf3nNXEMI/lew+icjA4P4ypIl8Ojd2O4uKea5VONXqtzAy00&#10;gj1maRIjPshe5M6oe1hC8xgVVERTiF1hGlx/OQ9548Aao2w+TzAYf+ipK31raXQeWY0dfre9J852&#10;fR1ghq5NvwXI9Nk0ZGy01Ga+DoaLNCp7Xju+YXWkxunWXNxNT+8JtV/Gs18AAAD//wMAUEsDBBQA&#10;BgAIAAAAIQCKzqgQ1wAAAAYBAAAPAAAAZHJzL2Rvd25yZXYueG1sTI/BTsMwEETvSP0Haytxo05Q&#10;FdoQp0KV4IoI/YBt7CYR9jqKt2n4e5YTHEczmnlTHZbg1eymNEQykG8yUI7aaAfqDJw+Xx92oBIj&#10;WfSRnIFvl+BQr+4qLG280YebG+6UlFAq0UDPPJZap7Z3AdMmjo7Eu8QpIIucOm0nvEl58Poxywod&#10;cCBZ6HF0x961X801GGjewxNetsfFp/3bsA2JZ49szP16eXkGxW7hvzD84gs61MJ0jleySXkDcoQN&#10;7HJQYu6LTPRZUnmRg64r/R+//gEAAP//AwBQSwECLQAUAAYACAAAACEAtoM4kv4AAADhAQAAEwAA&#10;AAAAAAAAAAAAAAAAAAAAW0NvbnRlbnRfVHlwZXNdLnhtbFBLAQItABQABgAIAAAAIQA4/SH/1gAA&#10;AJQBAAALAAAAAAAAAAAAAAAAAC8BAABfcmVscy8ucmVsc1BLAQItABQABgAIAAAAIQCn4gz3vwIA&#10;ANQFAAAOAAAAAAAAAAAAAAAAAC4CAABkcnMvZTJvRG9jLnhtbFBLAQItABQABgAIAAAAIQCKzqgQ&#10;1wAAAAYBAAAPAAAAAAAAAAAAAAAAABkFAABkcnMvZG93bnJldi54bWxQSwUGAAAAAAQABADzAAAA&#10;HQYAAAAA&#10;" fillcolor="#ff6" stroked="f" strokeweight="2pt">
                <v:fill r:id="rId9" o:title="" color2="white [3212]" type="pattern"/>
                <w10:wrap anchorx="margin"/>
              </v:shape>
            </w:pict>
          </mc:Fallback>
        </mc:AlternateContent>
      </w:r>
    </w:p>
    <w:p w14:paraId="4DA91FDC" w14:textId="6F3AD020" w:rsidR="00E56569" w:rsidRDefault="00E56569" w:rsidP="00C54733"/>
    <w:p w14:paraId="4007B744" w14:textId="29DE30FB" w:rsidR="00E56569" w:rsidRDefault="00E56569" w:rsidP="00E56569"/>
    <w:p w14:paraId="004E88E6" w14:textId="07BD43D1" w:rsidR="00E56569" w:rsidRDefault="00E56569" w:rsidP="00E56569"/>
    <w:p w14:paraId="701971C2" w14:textId="2336265A" w:rsidR="00E56569" w:rsidRDefault="00E56569" w:rsidP="00E56569"/>
    <w:p w14:paraId="4F2CB005" w14:textId="77777777" w:rsidR="00355839" w:rsidRDefault="005630AC" w:rsidP="003A3FB8">
      <w:pPr>
        <w:spacing w:line="400" w:lineRule="exact"/>
        <w:rPr>
          <w:rFonts w:ascii="HG丸ｺﾞｼｯｸM-PRO" w:eastAsia="HG丸ｺﾞｼｯｸM-PRO" w:hAnsi="HG丸ｺﾞｼｯｸM-PRO"/>
        </w:rPr>
      </w:pPr>
      <w:r>
        <w:rPr>
          <w:noProof/>
        </w:rPr>
        <w:drawing>
          <wp:anchor distT="0" distB="0" distL="114300" distR="114300" simplePos="0" relativeHeight="251711488" behindDoc="1" locked="0" layoutInCell="1" allowOverlap="1" wp14:anchorId="2ACF3A0C" wp14:editId="3D05FA44">
            <wp:simplePos x="0" y="0"/>
            <wp:positionH relativeFrom="margin">
              <wp:posOffset>5252085</wp:posOffset>
            </wp:positionH>
            <wp:positionV relativeFrom="paragraph">
              <wp:posOffset>483870</wp:posOffset>
            </wp:positionV>
            <wp:extent cx="1039495" cy="1502410"/>
            <wp:effectExtent l="0" t="0" r="0" b="0"/>
            <wp:wrapTight wrapText="bothSides">
              <wp:wrapPolygon edited="0">
                <wp:start x="12271" y="548"/>
                <wp:lineTo x="9500" y="1643"/>
                <wp:lineTo x="3563" y="4656"/>
                <wp:lineTo x="2771" y="8490"/>
                <wp:lineTo x="3167" y="9860"/>
                <wp:lineTo x="5146" y="9860"/>
                <wp:lineTo x="5938" y="14790"/>
                <wp:lineTo x="6729" y="18898"/>
                <wp:lineTo x="9104" y="20541"/>
                <wp:lineTo x="9500" y="21089"/>
                <wp:lineTo x="11084" y="21089"/>
                <wp:lineTo x="11480" y="18624"/>
                <wp:lineTo x="14646" y="18624"/>
                <wp:lineTo x="18605" y="16159"/>
                <wp:lineTo x="17417" y="9860"/>
                <wp:lineTo x="19001" y="5478"/>
                <wp:lineTo x="19792" y="4382"/>
                <wp:lineTo x="17417" y="2465"/>
                <wp:lineTo x="14250" y="548"/>
                <wp:lineTo x="12271" y="548"/>
              </wp:wrapPolygon>
            </wp:wrapTight>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9495" cy="1502410"/>
                    </a:xfrm>
                    <a:prstGeom prst="rect">
                      <a:avLst/>
                    </a:prstGeom>
                  </pic:spPr>
                </pic:pic>
              </a:graphicData>
            </a:graphic>
            <wp14:sizeRelH relativeFrom="margin">
              <wp14:pctWidth>0</wp14:pctWidth>
            </wp14:sizeRelH>
            <wp14:sizeRelV relativeFrom="margin">
              <wp14:pctHeight>0</wp14:pctHeight>
            </wp14:sizeRelV>
          </wp:anchor>
        </w:drawing>
      </w:r>
      <w:r w:rsidR="00E56569" w:rsidRPr="00E56569">
        <w:rPr>
          <w:rFonts w:ascii="HG丸ｺﾞｼｯｸM-PRO" w:eastAsia="HG丸ｺﾞｼｯｸM-PRO" w:hAnsi="HG丸ｺﾞｼｯｸM-PRO" w:hint="eastAsia"/>
        </w:rPr>
        <w:t xml:space="preserve">　</w:t>
      </w:r>
    </w:p>
    <w:p w14:paraId="582C6673" w14:textId="40304789" w:rsidR="00E56569" w:rsidRDefault="00355839" w:rsidP="003A3FB8">
      <w:pPr>
        <w:spacing w:line="4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00E56569" w:rsidRPr="00E56569">
        <w:rPr>
          <w:rFonts w:ascii="HG丸ｺﾞｼｯｸM-PRO" w:eastAsia="HG丸ｺﾞｼｯｸM-PRO" w:hAnsi="HG丸ｺﾞｼｯｸM-PRO" w:hint="eastAsia"/>
        </w:rPr>
        <w:t>第11期中央教育審議会は、文科大臣から諮問を受けた「『令和の日本型学校教育』を担う教師の養成・採用・研修等の在り方について」審議する「教師の在り方特別部会」の下に「教員免許更新制小委員会」を設置し</w:t>
      </w:r>
      <w:r w:rsidR="00A54F0B">
        <w:rPr>
          <w:rFonts w:ascii="HG丸ｺﾞｼｯｸM-PRO" w:eastAsia="HG丸ｺﾞｼｯｸM-PRO" w:hAnsi="HG丸ｺﾞｼｯｸM-PRO" w:hint="eastAsia"/>
        </w:rPr>
        <w:t>、</w:t>
      </w:r>
      <w:r w:rsidR="00E56569" w:rsidRPr="00E56569">
        <w:rPr>
          <w:rFonts w:ascii="HG丸ｺﾞｼｯｸM-PRO" w:eastAsia="HG丸ｺﾞｼｯｸM-PRO" w:hAnsi="HG丸ｺﾞｼｯｸM-PRO" w:hint="eastAsia"/>
        </w:rPr>
        <w:t>4月30日、その初会合が開かれました。</w:t>
      </w:r>
    </w:p>
    <w:p w14:paraId="5F653452" w14:textId="3645E9FC" w:rsidR="00E56569" w:rsidRDefault="00E56569" w:rsidP="003A3FB8">
      <w:pPr>
        <w:spacing w:line="4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E56569">
        <w:rPr>
          <w:rFonts w:ascii="HG丸ｺﾞｼｯｸM-PRO" w:eastAsia="HG丸ｺﾞｼｯｸM-PRO" w:hAnsi="HG丸ｺﾞｼｯｸM-PRO" w:hint="eastAsia"/>
        </w:rPr>
        <w:t>小委員会では、先行して結論を出すことを求められていた教員免許更新制の見直しについて集中的に審議します。以下のように、教員養成部会の委員が全員スライドして委員を務め、加治佐哲也・兵庫教育大学長が主査に、松木健一・福井大学副学長が副主査に就任しました。</w:t>
      </w:r>
    </w:p>
    <w:p w14:paraId="48951F9B" w14:textId="2D5B92C2" w:rsidR="00E56569" w:rsidRDefault="00E56569" w:rsidP="00E56569">
      <w:r>
        <w:rPr>
          <w:noProof/>
        </w:rPr>
        <mc:AlternateContent>
          <mc:Choice Requires="wps">
            <w:drawing>
              <wp:anchor distT="0" distB="0" distL="114300" distR="114300" simplePos="0" relativeHeight="251674624" behindDoc="0" locked="0" layoutInCell="1" allowOverlap="1" wp14:anchorId="205F3650" wp14:editId="295EC790">
                <wp:simplePos x="0" y="0"/>
                <wp:positionH relativeFrom="column">
                  <wp:posOffset>-215265</wp:posOffset>
                </wp:positionH>
                <wp:positionV relativeFrom="paragraph">
                  <wp:posOffset>83503</wp:posOffset>
                </wp:positionV>
                <wp:extent cx="6572250" cy="3481387"/>
                <wp:effectExtent l="0" t="0" r="19050" b="24130"/>
                <wp:wrapNone/>
                <wp:docPr id="10" name="テキスト ボックス 10"/>
                <wp:cNvGraphicFramePr/>
                <a:graphic xmlns:a="http://schemas.openxmlformats.org/drawingml/2006/main">
                  <a:graphicData uri="http://schemas.microsoft.com/office/word/2010/wordprocessingShape">
                    <wps:wsp>
                      <wps:cNvSpPr txBox="1"/>
                      <wps:spPr>
                        <a:xfrm>
                          <a:off x="0" y="0"/>
                          <a:ext cx="6572250" cy="3481387"/>
                        </a:xfrm>
                        <a:prstGeom prst="rect">
                          <a:avLst/>
                        </a:prstGeom>
                        <a:solidFill>
                          <a:schemeClr val="lt1"/>
                        </a:solidFill>
                        <a:ln w="6350">
                          <a:solidFill>
                            <a:prstClr val="black"/>
                          </a:solidFill>
                        </a:ln>
                      </wps:spPr>
                      <wps:txbx>
                        <w:txbxContent>
                          <w:p w14:paraId="1B3D0D60" w14:textId="77777777" w:rsidR="00E56569" w:rsidRPr="00CB0B13" w:rsidRDefault="00E56569" w:rsidP="005630AC">
                            <w:pPr>
                              <w:spacing w:line="360" w:lineRule="exact"/>
                              <w:jc w:val="center"/>
                              <w:rPr>
                                <w:rFonts w:asciiTheme="majorEastAsia" w:eastAsiaTheme="majorEastAsia" w:hAnsiTheme="majorEastAsia"/>
                                <w:sz w:val="22"/>
                              </w:rPr>
                            </w:pPr>
                            <w:r w:rsidRPr="00CB0B13">
                              <w:rPr>
                                <w:rFonts w:asciiTheme="majorEastAsia" w:eastAsiaTheme="majorEastAsia" w:hAnsiTheme="majorEastAsia" w:hint="eastAsia"/>
                                <w:sz w:val="22"/>
                              </w:rPr>
                              <w:t>教員免許更新制小委員会名簿</w:t>
                            </w:r>
                          </w:p>
                          <w:p w14:paraId="1036DC3E" w14:textId="77777777" w:rsidR="00E56569" w:rsidRPr="00E56569" w:rsidRDefault="00E56569" w:rsidP="00E56569">
                            <w:pPr>
                              <w:spacing w:line="400" w:lineRule="exact"/>
                              <w:rPr>
                                <w:rFonts w:ascii="HG丸ｺﾞｼｯｸM-PRO" w:eastAsia="HG丸ｺﾞｼｯｸM-PRO" w:hAnsi="HG丸ｺﾞｼｯｸM-PRO"/>
                                <w:sz w:val="22"/>
                              </w:rPr>
                            </w:pPr>
                            <w:r w:rsidRPr="00E56569">
                              <w:rPr>
                                <w:rFonts w:ascii="HG丸ｺﾞｼｯｸM-PRO" w:eastAsia="HG丸ｺﾞｼｯｸM-PRO" w:hAnsi="HG丸ｺﾞｼｯｸM-PRO" w:hint="eastAsia"/>
                                <w:sz w:val="22"/>
                              </w:rPr>
                              <w:t>＜委員＞</w:t>
                            </w:r>
                          </w:p>
                          <w:p w14:paraId="23ABEB20" w14:textId="77777777" w:rsidR="00E56569" w:rsidRPr="00E56569" w:rsidRDefault="00E56569" w:rsidP="00E56569">
                            <w:pPr>
                              <w:spacing w:line="400" w:lineRule="exact"/>
                              <w:rPr>
                                <w:rFonts w:ascii="HG丸ｺﾞｼｯｸM-PRO" w:eastAsia="HG丸ｺﾞｼｯｸM-PRO" w:hAnsi="HG丸ｺﾞｼｯｸM-PRO"/>
                                <w:sz w:val="22"/>
                              </w:rPr>
                            </w:pPr>
                            <w:r w:rsidRPr="00E56569">
                              <w:rPr>
                                <w:rFonts w:ascii="HG丸ｺﾞｼｯｸM-PRO" w:eastAsia="HG丸ｺﾞｼｯｸM-PRO" w:hAnsi="HG丸ｺﾞｼｯｸM-PRO" w:hint="eastAsia"/>
                                <w:sz w:val="22"/>
                              </w:rPr>
                              <w:t>荒瀬克己（教職員支援機構理事長）、加治佐哲也（兵庫教育大学長）、貞廣斎子（千葉大学教育学部教授）</w:t>
                            </w:r>
                          </w:p>
                          <w:p w14:paraId="1567F1BC" w14:textId="0BF9E6C6" w:rsidR="00E56569" w:rsidRDefault="00E56569" w:rsidP="00E56569">
                            <w:pPr>
                              <w:spacing w:line="400" w:lineRule="exact"/>
                              <w:rPr>
                                <w:rFonts w:ascii="HG丸ｺﾞｼｯｸM-PRO" w:eastAsia="HG丸ｺﾞｼｯｸM-PRO" w:hAnsi="HG丸ｺﾞｼｯｸM-PRO"/>
                                <w:sz w:val="22"/>
                              </w:rPr>
                            </w:pPr>
                            <w:r w:rsidRPr="00E56569">
                              <w:rPr>
                                <w:rFonts w:ascii="HG丸ｺﾞｼｯｸM-PRO" w:eastAsia="HG丸ｺﾞｼｯｸM-PRO" w:hAnsi="HG丸ｺﾞｼｯｸM-PRO" w:hint="eastAsia"/>
                                <w:sz w:val="22"/>
                              </w:rPr>
                              <w:t>清水敬介（日本PTA 全国協議会長）、藤田裕司（東京都教育長）、吉田晋（富士見丘中学高等学校長、日本私立中学高等学校連合会長）</w:t>
                            </w:r>
                          </w:p>
                          <w:p w14:paraId="4FB17B3C" w14:textId="77777777" w:rsidR="00E56569" w:rsidRPr="00E56569" w:rsidRDefault="00E56569" w:rsidP="00E56569">
                            <w:pPr>
                              <w:spacing w:line="360" w:lineRule="exact"/>
                              <w:rPr>
                                <w:rFonts w:ascii="HG丸ｺﾞｼｯｸM-PRO" w:eastAsia="HG丸ｺﾞｼｯｸM-PRO" w:hAnsi="HG丸ｺﾞｼｯｸM-PRO"/>
                                <w:sz w:val="22"/>
                              </w:rPr>
                            </w:pPr>
                            <w:r w:rsidRPr="00E56569">
                              <w:rPr>
                                <w:rFonts w:ascii="HG丸ｺﾞｼｯｸM-PRO" w:eastAsia="HG丸ｺﾞｼｯｸM-PRO" w:hAnsi="HG丸ｺﾞｼｯｸM-PRO" w:hint="eastAsia"/>
                                <w:sz w:val="22"/>
                              </w:rPr>
                              <w:t>＜臨時委員＞</w:t>
                            </w:r>
                          </w:p>
                          <w:p w14:paraId="66D180A4" w14:textId="77777777" w:rsidR="00E56569" w:rsidRPr="00E56569" w:rsidRDefault="00E56569" w:rsidP="00E56569">
                            <w:pPr>
                              <w:spacing w:line="360" w:lineRule="exact"/>
                              <w:rPr>
                                <w:rFonts w:ascii="HG丸ｺﾞｼｯｸM-PRO" w:eastAsia="HG丸ｺﾞｼｯｸM-PRO" w:hAnsi="HG丸ｺﾞｼｯｸM-PRO"/>
                                <w:sz w:val="22"/>
                              </w:rPr>
                            </w:pPr>
                            <w:r w:rsidRPr="00E56569">
                              <w:rPr>
                                <w:rFonts w:ascii="HG丸ｺﾞｼｯｸM-PRO" w:eastAsia="HG丸ｺﾞｼｯｸM-PRO" w:hAnsi="HG丸ｺﾞｼｯｸM-PRO" w:hint="eastAsia"/>
                                <w:sz w:val="22"/>
                              </w:rPr>
                              <w:t>秋田喜代美（学習院大学文学部教授）、安家周一（全日本私立幼稚園幼児教育研究機構理事長）、安部恵美子（長崎短期大学長）、市川裕二（東京都立あきる野学園校長、全国特別支援学校長会長）、大字弘一郎（世田谷区立下北沢小学校長、全国連合小学校長会対策部長）、木村国広（長崎大学教育学部・大学院教育学研究科教授）</w:t>
                            </w:r>
                          </w:p>
                          <w:p w14:paraId="0E40F73C" w14:textId="77777777" w:rsidR="00E56569" w:rsidRPr="00E56569" w:rsidRDefault="00E56569" w:rsidP="00E56569">
                            <w:pPr>
                              <w:spacing w:line="360" w:lineRule="exact"/>
                              <w:rPr>
                                <w:rFonts w:ascii="HG丸ｺﾞｼｯｸM-PRO" w:eastAsia="HG丸ｺﾞｼｯｸM-PRO" w:hAnsi="HG丸ｺﾞｼｯｸM-PRO"/>
                                <w:sz w:val="22"/>
                              </w:rPr>
                            </w:pPr>
                            <w:r w:rsidRPr="00E56569">
                              <w:rPr>
                                <w:rFonts w:ascii="HG丸ｺﾞｼｯｸM-PRO" w:eastAsia="HG丸ｺﾞｼｯｸM-PRO" w:hAnsi="HG丸ｺﾞｼｯｸM-PRO" w:hint="eastAsia"/>
                                <w:sz w:val="22"/>
                              </w:rPr>
                              <w:t>坂越正樹（広島文化学園大学・短期大学長）、高橋純（東京学芸大学教育学部准教授）、戸ヶ﨑勤（埼玉県戸田市教育委員会教育長）、根津朋実（早稲田大学教育・総合科学学術院教授）、萩原聡（東京都立西高等学校長）</w:t>
                            </w:r>
                          </w:p>
                          <w:p w14:paraId="6E3A7D35" w14:textId="77E7A421" w:rsidR="00E56569" w:rsidRDefault="00E56569" w:rsidP="00E56569">
                            <w:pPr>
                              <w:spacing w:line="360" w:lineRule="exact"/>
                              <w:rPr>
                                <w:rFonts w:ascii="HG丸ｺﾞｼｯｸM-PRO" w:eastAsia="HG丸ｺﾞｼｯｸM-PRO" w:hAnsi="HG丸ｺﾞｼｯｸM-PRO"/>
                                <w:sz w:val="22"/>
                              </w:rPr>
                            </w:pPr>
                            <w:r w:rsidRPr="00E56569">
                              <w:rPr>
                                <w:rFonts w:ascii="HG丸ｺﾞｼｯｸM-PRO" w:eastAsia="HG丸ｺﾞｼｯｸM-PRO" w:hAnsi="HG丸ｺﾞｼｯｸM-PRO" w:hint="eastAsia"/>
                                <w:sz w:val="22"/>
                              </w:rPr>
                              <w:t>松木健一（福井大学理事・副学長）、松田悠介（Teach for Japan 創業者・理事、株式会社松田グローバル人財研究所代表取締役社長）、三田村裕（八王子市立上柚木中学校長、全日本中学校長会長）、森山賢一（玉川大学大学院教育学研究科・教育学部教授）</w:t>
                            </w:r>
                          </w:p>
                          <w:p w14:paraId="0C907EDA" w14:textId="1E5F2439" w:rsidR="000E722D" w:rsidRDefault="000E722D" w:rsidP="00E56569">
                            <w:pPr>
                              <w:spacing w:line="360" w:lineRule="exact"/>
                              <w:rPr>
                                <w:rFonts w:ascii="HG丸ｺﾞｼｯｸM-PRO" w:eastAsia="HG丸ｺﾞｼｯｸM-PRO" w:hAnsi="HG丸ｺﾞｼｯｸM-PRO"/>
                                <w:sz w:val="22"/>
                              </w:rPr>
                            </w:pPr>
                          </w:p>
                          <w:p w14:paraId="42FD6CEF" w14:textId="77777777" w:rsidR="000E722D" w:rsidRDefault="000E722D" w:rsidP="00E56569">
                            <w:pPr>
                              <w:spacing w:line="360" w:lineRule="exact"/>
                              <w:rPr>
                                <w:rFonts w:ascii="HG丸ｺﾞｼｯｸM-PRO" w:eastAsia="HG丸ｺﾞｼｯｸM-PRO" w:hAnsi="HG丸ｺﾞｼｯｸM-PRO"/>
                                <w:sz w:val="22"/>
                              </w:rPr>
                            </w:pPr>
                          </w:p>
                          <w:p w14:paraId="481B6261" w14:textId="217631BE" w:rsidR="00DA5FBB" w:rsidRDefault="00DA5FBB" w:rsidP="00E56569">
                            <w:pPr>
                              <w:spacing w:line="360" w:lineRule="exact"/>
                              <w:rPr>
                                <w:rFonts w:ascii="HG丸ｺﾞｼｯｸM-PRO" w:eastAsia="HG丸ｺﾞｼｯｸM-PRO" w:hAnsi="HG丸ｺﾞｼｯｸM-PRO"/>
                                <w:sz w:val="22"/>
                              </w:rPr>
                            </w:pPr>
                          </w:p>
                          <w:p w14:paraId="4E5F1945" w14:textId="31593E57" w:rsidR="00DA5FBB" w:rsidRDefault="00DA5FBB" w:rsidP="00E56569">
                            <w:pPr>
                              <w:spacing w:line="360" w:lineRule="exact"/>
                              <w:rPr>
                                <w:rFonts w:ascii="HG丸ｺﾞｼｯｸM-PRO" w:eastAsia="HG丸ｺﾞｼｯｸM-PRO" w:hAnsi="HG丸ｺﾞｼｯｸM-PRO"/>
                                <w:sz w:val="22"/>
                              </w:rPr>
                            </w:pPr>
                          </w:p>
                          <w:p w14:paraId="47B95404" w14:textId="2BD8F113" w:rsidR="00DA5FBB" w:rsidRDefault="00DA5FBB" w:rsidP="00E56569">
                            <w:pPr>
                              <w:spacing w:line="360" w:lineRule="exact"/>
                              <w:rPr>
                                <w:rFonts w:ascii="HG丸ｺﾞｼｯｸM-PRO" w:eastAsia="HG丸ｺﾞｼｯｸM-PRO" w:hAnsi="HG丸ｺﾞｼｯｸM-PRO"/>
                                <w:sz w:val="22"/>
                              </w:rPr>
                            </w:pPr>
                          </w:p>
                          <w:p w14:paraId="3CA534A7" w14:textId="28E1C0D6" w:rsidR="00DA5FBB" w:rsidRDefault="00DA5FBB" w:rsidP="00E56569">
                            <w:pPr>
                              <w:spacing w:line="360" w:lineRule="exact"/>
                              <w:rPr>
                                <w:rFonts w:ascii="HG丸ｺﾞｼｯｸM-PRO" w:eastAsia="HG丸ｺﾞｼｯｸM-PRO" w:hAnsi="HG丸ｺﾞｼｯｸM-PRO"/>
                                <w:sz w:val="22"/>
                              </w:rPr>
                            </w:pPr>
                          </w:p>
                          <w:p w14:paraId="77AFA73B" w14:textId="28AF8C4E" w:rsidR="00DA5FBB" w:rsidRDefault="00DA5FBB" w:rsidP="00E56569">
                            <w:pPr>
                              <w:spacing w:line="360" w:lineRule="exact"/>
                              <w:rPr>
                                <w:rFonts w:ascii="HG丸ｺﾞｼｯｸM-PRO" w:eastAsia="HG丸ｺﾞｼｯｸM-PRO" w:hAnsi="HG丸ｺﾞｼｯｸM-PRO"/>
                                <w:sz w:val="22"/>
                              </w:rPr>
                            </w:pPr>
                          </w:p>
                          <w:p w14:paraId="71A64833" w14:textId="132CD1C1" w:rsidR="00DA5FBB" w:rsidRDefault="00DA5FBB" w:rsidP="00E56569">
                            <w:pPr>
                              <w:spacing w:line="360" w:lineRule="exact"/>
                              <w:rPr>
                                <w:rFonts w:ascii="HG丸ｺﾞｼｯｸM-PRO" w:eastAsia="HG丸ｺﾞｼｯｸM-PRO" w:hAnsi="HG丸ｺﾞｼｯｸM-PRO"/>
                                <w:sz w:val="22"/>
                              </w:rPr>
                            </w:pPr>
                          </w:p>
                          <w:p w14:paraId="39778B17" w14:textId="3A1FD11D" w:rsidR="00DA5FBB" w:rsidRDefault="00DA5FBB" w:rsidP="00E56569">
                            <w:pPr>
                              <w:spacing w:line="360" w:lineRule="exact"/>
                              <w:rPr>
                                <w:rFonts w:ascii="HG丸ｺﾞｼｯｸM-PRO" w:eastAsia="HG丸ｺﾞｼｯｸM-PRO" w:hAnsi="HG丸ｺﾞｼｯｸM-PRO"/>
                                <w:sz w:val="22"/>
                              </w:rPr>
                            </w:pPr>
                          </w:p>
                          <w:p w14:paraId="71A6249E" w14:textId="0DD7AE7F" w:rsidR="00DA5FBB" w:rsidRDefault="00DA5FBB" w:rsidP="00E56569">
                            <w:pPr>
                              <w:spacing w:line="360" w:lineRule="exact"/>
                              <w:rPr>
                                <w:rFonts w:ascii="HG丸ｺﾞｼｯｸM-PRO" w:eastAsia="HG丸ｺﾞｼｯｸM-PRO" w:hAnsi="HG丸ｺﾞｼｯｸM-PRO"/>
                                <w:sz w:val="22"/>
                              </w:rPr>
                            </w:pPr>
                          </w:p>
                          <w:p w14:paraId="264E0399" w14:textId="77777777" w:rsidR="00DA5FBB" w:rsidRPr="00E56569" w:rsidRDefault="00DA5FBB" w:rsidP="00E56569">
                            <w:pPr>
                              <w:spacing w:line="360" w:lineRule="exact"/>
                              <w:rPr>
                                <w:rFonts w:ascii="HG丸ｺﾞｼｯｸM-PRO" w:eastAsia="HG丸ｺﾞｼｯｸM-PRO" w:hAnsi="HG丸ｺﾞｼｯｸM-PRO"/>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5F3650" id="テキスト ボックス 10" o:spid="_x0000_s1028" type="#_x0000_t202" style="position:absolute;left:0;text-align:left;margin-left:-16.95pt;margin-top:6.6pt;width:517.5pt;height:274.1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0jbQIAALwEAAAOAAAAZHJzL2Uyb0RvYy54bWysVMFu2zAMvQ/YPwi6L07StM2COkWWIsOA&#10;oi3QDj0rstwYkyVNUmJnxwYY9hH7hWHnfY9/ZE9ykmbtTsMuMimST+Qj6bPzupRkJawrtEppr9Ol&#10;RCius0I9pPTj3ezNkBLnmcqY1EqkdC0cPR+/fnVWmZHo64WWmbAEIMqNKpPShfdmlCSOL0TJXEcb&#10;oWDMtS2Zh2ofksyyCuilTPrd7klSaZsZq7lwDrcXrZGOI36eC+6v89wJT2RKkZuPp43nPJzJ+IyN&#10;Hiwzi4Jv02D/kEXJCoVH91AXzDOytMULqLLgVjud+w7XZaLzvOAi1oBqet1n1dwumBGxFpDjzJ4m&#10;9/9g+dXqxpIiQ+9Aj2IletRsvjaPP5rHX83mG2k235vNpnn8CZ3AB4RVxo0Qd2sQ6et3ukbw7t7h&#10;MvBQ57YMX1RIYAf2ek+3qD3huDw5Pu33j2HisB0Nhr2j4WnASZ7CjXX+vdAlCUJKLfoZaWarS+db&#10;151LeM1pWWSzQsqohBkSU2nJiqH70sckAf6Hl1SkQipHyOMFQoDex88l45+26R0gAE8q5BxIaYsP&#10;kq/ndWS1vyNmrrM1+LK6HUFn+KwA/CVz/oZZzBx4wB75axy51MhJbyVKFtp++dt98McowEpJhRlO&#10;qfu8ZFZQIj8oDMnb3mAAWB+VAdiGYg8t80OLWpZTDaJ62FjDoxj8vdyJudXlPdZtEl6FiSmOt1Pq&#10;d+LUt5uFdeViMolOGHPD/KW6NTxAB44DrXf1PbNm21aPibjSu2lno2fdbX1DpNKTpdd5EVsfeG5Z&#10;3dKPFYnDs13nsIOHevR6+umMfwMAAP//AwBQSwMEFAAGAAgAAAAhAI6goj7eAAAACwEAAA8AAABk&#10;cnMvZG93bnJldi54bWxMj8FOwzAQRO9I/IO1SNxaOw1UaYhTASpcOFEQ5228tS1iO4rdNPw97gmO&#10;q3maedtsZ9ezicZog5dQLAUw8l1Q1msJnx8viwpYTOgV9sGThB+KsG2vrxqsVTj7d5r2SbNc4mON&#10;EkxKQ8157Aw5jMswkM/ZMYwOUz5HzdWI51zuer4SYs0dWp8XDA70bKj73p+chN2T3uiuwtHsKmXt&#10;NH8d3/SrlLc38+MDsERz+oPhop/Voc1Oh3DyKrJewqIsNxnNQbkCdgGEKApgBwn36+IOeNvw/z+0&#10;vwAAAP//AwBQSwECLQAUAAYACAAAACEAtoM4kv4AAADhAQAAEwAAAAAAAAAAAAAAAAAAAAAAW0Nv&#10;bnRlbnRfVHlwZXNdLnhtbFBLAQItABQABgAIAAAAIQA4/SH/1gAAAJQBAAALAAAAAAAAAAAAAAAA&#10;AC8BAABfcmVscy8ucmVsc1BLAQItABQABgAIAAAAIQBWcT0jbQIAALwEAAAOAAAAAAAAAAAAAAAA&#10;AC4CAABkcnMvZTJvRG9jLnhtbFBLAQItABQABgAIAAAAIQCOoKI+3gAAAAsBAAAPAAAAAAAAAAAA&#10;AAAAAMcEAABkcnMvZG93bnJldi54bWxQSwUGAAAAAAQABADzAAAA0gUAAAAA&#10;" fillcolor="white [3201]" strokeweight=".5pt">
                <v:textbox>
                  <w:txbxContent>
                    <w:p w14:paraId="1B3D0D60" w14:textId="77777777" w:rsidR="00E56569" w:rsidRPr="00CB0B13" w:rsidRDefault="00E56569" w:rsidP="005630AC">
                      <w:pPr>
                        <w:spacing w:line="360" w:lineRule="exact"/>
                        <w:jc w:val="center"/>
                        <w:rPr>
                          <w:rFonts w:asciiTheme="majorEastAsia" w:eastAsiaTheme="majorEastAsia" w:hAnsiTheme="majorEastAsia"/>
                          <w:sz w:val="22"/>
                        </w:rPr>
                      </w:pPr>
                      <w:r w:rsidRPr="00CB0B13">
                        <w:rPr>
                          <w:rFonts w:asciiTheme="majorEastAsia" w:eastAsiaTheme="majorEastAsia" w:hAnsiTheme="majorEastAsia" w:hint="eastAsia"/>
                          <w:sz w:val="22"/>
                        </w:rPr>
                        <w:t>教員免許更新制小委員会名簿</w:t>
                      </w:r>
                    </w:p>
                    <w:p w14:paraId="1036DC3E" w14:textId="77777777" w:rsidR="00E56569" w:rsidRPr="00E56569" w:rsidRDefault="00E56569" w:rsidP="00E56569">
                      <w:pPr>
                        <w:spacing w:line="400" w:lineRule="exact"/>
                        <w:rPr>
                          <w:rFonts w:ascii="HG丸ｺﾞｼｯｸM-PRO" w:eastAsia="HG丸ｺﾞｼｯｸM-PRO" w:hAnsi="HG丸ｺﾞｼｯｸM-PRO"/>
                          <w:sz w:val="22"/>
                        </w:rPr>
                      </w:pPr>
                      <w:r w:rsidRPr="00E56569">
                        <w:rPr>
                          <w:rFonts w:ascii="HG丸ｺﾞｼｯｸM-PRO" w:eastAsia="HG丸ｺﾞｼｯｸM-PRO" w:hAnsi="HG丸ｺﾞｼｯｸM-PRO" w:hint="eastAsia"/>
                          <w:sz w:val="22"/>
                        </w:rPr>
                        <w:t>＜委員＞</w:t>
                      </w:r>
                    </w:p>
                    <w:p w14:paraId="23ABEB20" w14:textId="77777777" w:rsidR="00E56569" w:rsidRPr="00E56569" w:rsidRDefault="00E56569" w:rsidP="00E56569">
                      <w:pPr>
                        <w:spacing w:line="400" w:lineRule="exact"/>
                        <w:rPr>
                          <w:rFonts w:ascii="HG丸ｺﾞｼｯｸM-PRO" w:eastAsia="HG丸ｺﾞｼｯｸM-PRO" w:hAnsi="HG丸ｺﾞｼｯｸM-PRO"/>
                          <w:sz w:val="22"/>
                        </w:rPr>
                      </w:pPr>
                      <w:r w:rsidRPr="00E56569">
                        <w:rPr>
                          <w:rFonts w:ascii="HG丸ｺﾞｼｯｸM-PRO" w:eastAsia="HG丸ｺﾞｼｯｸM-PRO" w:hAnsi="HG丸ｺﾞｼｯｸM-PRO" w:hint="eastAsia"/>
                          <w:sz w:val="22"/>
                        </w:rPr>
                        <w:t>荒瀬克己（教職員支援機構理事長）、加治佐哲也（兵庫教育大学長）、貞廣斎子（千葉大学教育学部教授）</w:t>
                      </w:r>
                    </w:p>
                    <w:p w14:paraId="1567F1BC" w14:textId="0BF9E6C6" w:rsidR="00E56569" w:rsidRDefault="00E56569" w:rsidP="00E56569">
                      <w:pPr>
                        <w:spacing w:line="400" w:lineRule="exact"/>
                        <w:rPr>
                          <w:rFonts w:ascii="HG丸ｺﾞｼｯｸM-PRO" w:eastAsia="HG丸ｺﾞｼｯｸM-PRO" w:hAnsi="HG丸ｺﾞｼｯｸM-PRO"/>
                          <w:sz w:val="22"/>
                        </w:rPr>
                      </w:pPr>
                      <w:r w:rsidRPr="00E56569">
                        <w:rPr>
                          <w:rFonts w:ascii="HG丸ｺﾞｼｯｸM-PRO" w:eastAsia="HG丸ｺﾞｼｯｸM-PRO" w:hAnsi="HG丸ｺﾞｼｯｸM-PRO" w:hint="eastAsia"/>
                          <w:sz w:val="22"/>
                        </w:rPr>
                        <w:t>清水敬介（日本PTA 全国協議会長）、藤田裕司（東京都教育長）、吉田晋（富士見丘中学高等学校長、日本私立中学高等学校連合会長）</w:t>
                      </w:r>
                    </w:p>
                    <w:p w14:paraId="4FB17B3C" w14:textId="77777777" w:rsidR="00E56569" w:rsidRPr="00E56569" w:rsidRDefault="00E56569" w:rsidP="00E56569">
                      <w:pPr>
                        <w:spacing w:line="360" w:lineRule="exact"/>
                        <w:rPr>
                          <w:rFonts w:ascii="HG丸ｺﾞｼｯｸM-PRO" w:eastAsia="HG丸ｺﾞｼｯｸM-PRO" w:hAnsi="HG丸ｺﾞｼｯｸM-PRO"/>
                          <w:sz w:val="22"/>
                        </w:rPr>
                      </w:pPr>
                      <w:r w:rsidRPr="00E56569">
                        <w:rPr>
                          <w:rFonts w:ascii="HG丸ｺﾞｼｯｸM-PRO" w:eastAsia="HG丸ｺﾞｼｯｸM-PRO" w:hAnsi="HG丸ｺﾞｼｯｸM-PRO" w:hint="eastAsia"/>
                          <w:sz w:val="22"/>
                        </w:rPr>
                        <w:t>＜臨時委員＞</w:t>
                      </w:r>
                    </w:p>
                    <w:p w14:paraId="66D180A4" w14:textId="77777777" w:rsidR="00E56569" w:rsidRPr="00E56569" w:rsidRDefault="00E56569" w:rsidP="00E56569">
                      <w:pPr>
                        <w:spacing w:line="360" w:lineRule="exact"/>
                        <w:rPr>
                          <w:rFonts w:ascii="HG丸ｺﾞｼｯｸM-PRO" w:eastAsia="HG丸ｺﾞｼｯｸM-PRO" w:hAnsi="HG丸ｺﾞｼｯｸM-PRO"/>
                          <w:sz w:val="22"/>
                        </w:rPr>
                      </w:pPr>
                      <w:r w:rsidRPr="00E56569">
                        <w:rPr>
                          <w:rFonts w:ascii="HG丸ｺﾞｼｯｸM-PRO" w:eastAsia="HG丸ｺﾞｼｯｸM-PRO" w:hAnsi="HG丸ｺﾞｼｯｸM-PRO" w:hint="eastAsia"/>
                          <w:sz w:val="22"/>
                        </w:rPr>
                        <w:t>秋田喜代美（学習院大学文学部教授）、安家周一（全日本私立幼稚園幼児教育研究機構理事長）、安部恵美子（長崎短期大学長）、市川裕二（東京都立あきる野学園校長、全国特別支援学校長会長）、大字弘一郎（世田谷区立下北沢小学校長、全国連合小学校長会対策部長）、木村国広（長崎大学教育学部・大学院教育学研究科教授）</w:t>
                      </w:r>
                    </w:p>
                    <w:p w14:paraId="0E40F73C" w14:textId="77777777" w:rsidR="00E56569" w:rsidRPr="00E56569" w:rsidRDefault="00E56569" w:rsidP="00E56569">
                      <w:pPr>
                        <w:spacing w:line="360" w:lineRule="exact"/>
                        <w:rPr>
                          <w:rFonts w:ascii="HG丸ｺﾞｼｯｸM-PRO" w:eastAsia="HG丸ｺﾞｼｯｸM-PRO" w:hAnsi="HG丸ｺﾞｼｯｸM-PRO"/>
                          <w:sz w:val="22"/>
                        </w:rPr>
                      </w:pPr>
                      <w:r w:rsidRPr="00E56569">
                        <w:rPr>
                          <w:rFonts w:ascii="HG丸ｺﾞｼｯｸM-PRO" w:eastAsia="HG丸ｺﾞｼｯｸM-PRO" w:hAnsi="HG丸ｺﾞｼｯｸM-PRO" w:hint="eastAsia"/>
                          <w:sz w:val="22"/>
                        </w:rPr>
                        <w:t>坂越正樹（広島文化学園大学・短期大学長）、高橋純（東京学芸大学教育学部准教授）、戸ヶ﨑勤（埼玉県戸田市教育委員会教育長）、根津朋実（早稲田大学教育・総合科学学術院教授）、萩原聡（東京都立西高等学校長）</w:t>
                      </w:r>
                    </w:p>
                    <w:p w14:paraId="6E3A7D35" w14:textId="77E7A421" w:rsidR="00E56569" w:rsidRDefault="00E56569" w:rsidP="00E56569">
                      <w:pPr>
                        <w:spacing w:line="360" w:lineRule="exact"/>
                        <w:rPr>
                          <w:rFonts w:ascii="HG丸ｺﾞｼｯｸM-PRO" w:eastAsia="HG丸ｺﾞｼｯｸM-PRO" w:hAnsi="HG丸ｺﾞｼｯｸM-PRO"/>
                          <w:sz w:val="22"/>
                        </w:rPr>
                      </w:pPr>
                      <w:r w:rsidRPr="00E56569">
                        <w:rPr>
                          <w:rFonts w:ascii="HG丸ｺﾞｼｯｸM-PRO" w:eastAsia="HG丸ｺﾞｼｯｸM-PRO" w:hAnsi="HG丸ｺﾞｼｯｸM-PRO" w:hint="eastAsia"/>
                          <w:sz w:val="22"/>
                        </w:rPr>
                        <w:t>松木健一（福井大学理事・副学長）、松田悠介（Teach for Japan 創業者・理事、株式会社松田グローバル人財研究所代表取締役社長）、三田村裕（八王子市立上柚木中学校長、全日本中学校長会長）、森山賢一（玉川大学大学院教育学研究科・教育学部教授）</w:t>
                      </w:r>
                    </w:p>
                    <w:p w14:paraId="0C907EDA" w14:textId="1E5F2439" w:rsidR="000E722D" w:rsidRDefault="000E722D" w:rsidP="00E56569">
                      <w:pPr>
                        <w:spacing w:line="360" w:lineRule="exact"/>
                        <w:rPr>
                          <w:rFonts w:ascii="HG丸ｺﾞｼｯｸM-PRO" w:eastAsia="HG丸ｺﾞｼｯｸM-PRO" w:hAnsi="HG丸ｺﾞｼｯｸM-PRO"/>
                          <w:sz w:val="22"/>
                        </w:rPr>
                      </w:pPr>
                    </w:p>
                    <w:p w14:paraId="42FD6CEF" w14:textId="77777777" w:rsidR="000E722D" w:rsidRDefault="000E722D" w:rsidP="00E56569">
                      <w:pPr>
                        <w:spacing w:line="360" w:lineRule="exact"/>
                        <w:rPr>
                          <w:rFonts w:ascii="HG丸ｺﾞｼｯｸM-PRO" w:eastAsia="HG丸ｺﾞｼｯｸM-PRO" w:hAnsi="HG丸ｺﾞｼｯｸM-PRO"/>
                          <w:sz w:val="22"/>
                        </w:rPr>
                      </w:pPr>
                    </w:p>
                    <w:p w14:paraId="481B6261" w14:textId="217631BE" w:rsidR="00DA5FBB" w:rsidRDefault="00DA5FBB" w:rsidP="00E56569">
                      <w:pPr>
                        <w:spacing w:line="360" w:lineRule="exact"/>
                        <w:rPr>
                          <w:rFonts w:ascii="HG丸ｺﾞｼｯｸM-PRO" w:eastAsia="HG丸ｺﾞｼｯｸM-PRO" w:hAnsi="HG丸ｺﾞｼｯｸM-PRO"/>
                          <w:sz w:val="22"/>
                        </w:rPr>
                      </w:pPr>
                    </w:p>
                    <w:p w14:paraId="4E5F1945" w14:textId="31593E57" w:rsidR="00DA5FBB" w:rsidRDefault="00DA5FBB" w:rsidP="00E56569">
                      <w:pPr>
                        <w:spacing w:line="360" w:lineRule="exact"/>
                        <w:rPr>
                          <w:rFonts w:ascii="HG丸ｺﾞｼｯｸM-PRO" w:eastAsia="HG丸ｺﾞｼｯｸM-PRO" w:hAnsi="HG丸ｺﾞｼｯｸM-PRO"/>
                          <w:sz w:val="22"/>
                        </w:rPr>
                      </w:pPr>
                    </w:p>
                    <w:p w14:paraId="47B95404" w14:textId="2BD8F113" w:rsidR="00DA5FBB" w:rsidRDefault="00DA5FBB" w:rsidP="00E56569">
                      <w:pPr>
                        <w:spacing w:line="360" w:lineRule="exact"/>
                        <w:rPr>
                          <w:rFonts w:ascii="HG丸ｺﾞｼｯｸM-PRO" w:eastAsia="HG丸ｺﾞｼｯｸM-PRO" w:hAnsi="HG丸ｺﾞｼｯｸM-PRO"/>
                          <w:sz w:val="22"/>
                        </w:rPr>
                      </w:pPr>
                    </w:p>
                    <w:p w14:paraId="3CA534A7" w14:textId="28E1C0D6" w:rsidR="00DA5FBB" w:rsidRDefault="00DA5FBB" w:rsidP="00E56569">
                      <w:pPr>
                        <w:spacing w:line="360" w:lineRule="exact"/>
                        <w:rPr>
                          <w:rFonts w:ascii="HG丸ｺﾞｼｯｸM-PRO" w:eastAsia="HG丸ｺﾞｼｯｸM-PRO" w:hAnsi="HG丸ｺﾞｼｯｸM-PRO"/>
                          <w:sz w:val="22"/>
                        </w:rPr>
                      </w:pPr>
                    </w:p>
                    <w:p w14:paraId="77AFA73B" w14:textId="28AF8C4E" w:rsidR="00DA5FBB" w:rsidRDefault="00DA5FBB" w:rsidP="00E56569">
                      <w:pPr>
                        <w:spacing w:line="360" w:lineRule="exact"/>
                        <w:rPr>
                          <w:rFonts w:ascii="HG丸ｺﾞｼｯｸM-PRO" w:eastAsia="HG丸ｺﾞｼｯｸM-PRO" w:hAnsi="HG丸ｺﾞｼｯｸM-PRO"/>
                          <w:sz w:val="22"/>
                        </w:rPr>
                      </w:pPr>
                    </w:p>
                    <w:p w14:paraId="71A64833" w14:textId="132CD1C1" w:rsidR="00DA5FBB" w:rsidRDefault="00DA5FBB" w:rsidP="00E56569">
                      <w:pPr>
                        <w:spacing w:line="360" w:lineRule="exact"/>
                        <w:rPr>
                          <w:rFonts w:ascii="HG丸ｺﾞｼｯｸM-PRO" w:eastAsia="HG丸ｺﾞｼｯｸM-PRO" w:hAnsi="HG丸ｺﾞｼｯｸM-PRO"/>
                          <w:sz w:val="22"/>
                        </w:rPr>
                      </w:pPr>
                    </w:p>
                    <w:p w14:paraId="39778B17" w14:textId="3A1FD11D" w:rsidR="00DA5FBB" w:rsidRDefault="00DA5FBB" w:rsidP="00E56569">
                      <w:pPr>
                        <w:spacing w:line="360" w:lineRule="exact"/>
                        <w:rPr>
                          <w:rFonts w:ascii="HG丸ｺﾞｼｯｸM-PRO" w:eastAsia="HG丸ｺﾞｼｯｸM-PRO" w:hAnsi="HG丸ｺﾞｼｯｸM-PRO"/>
                          <w:sz w:val="22"/>
                        </w:rPr>
                      </w:pPr>
                    </w:p>
                    <w:p w14:paraId="71A6249E" w14:textId="0DD7AE7F" w:rsidR="00DA5FBB" w:rsidRDefault="00DA5FBB" w:rsidP="00E56569">
                      <w:pPr>
                        <w:spacing w:line="360" w:lineRule="exact"/>
                        <w:rPr>
                          <w:rFonts w:ascii="HG丸ｺﾞｼｯｸM-PRO" w:eastAsia="HG丸ｺﾞｼｯｸM-PRO" w:hAnsi="HG丸ｺﾞｼｯｸM-PRO"/>
                          <w:sz w:val="22"/>
                        </w:rPr>
                      </w:pPr>
                    </w:p>
                    <w:p w14:paraId="264E0399" w14:textId="77777777" w:rsidR="00DA5FBB" w:rsidRPr="00E56569" w:rsidRDefault="00DA5FBB" w:rsidP="00E56569">
                      <w:pPr>
                        <w:spacing w:line="360" w:lineRule="exact"/>
                        <w:rPr>
                          <w:rFonts w:ascii="HG丸ｺﾞｼｯｸM-PRO" w:eastAsia="HG丸ｺﾞｼｯｸM-PRO" w:hAnsi="HG丸ｺﾞｼｯｸM-PRO"/>
                          <w:sz w:val="22"/>
                        </w:rPr>
                      </w:pPr>
                    </w:p>
                  </w:txbxContent>
                </v:textbox>
              </v:shape>
            </w:pict>
          </mc:Fallback>
        </mc:AlternateContent>
      </w:r>
    </w:p>
    <w:p w14:paraId="1AE6B4F2" w14:textId="789B07B9" w:rsidR="00E56569" w:rsidRDefault="00E56569" w:rsidP="00E56569"/>
    <w:p w14:paraId="03F4DD67" w14:textId="3BDD3063" w:rsidR="00E56569" w:rsidRDefault="00E56569" w:rsidP="00E56569"/>
    <w:p w14:paraId="684271D3" w14:textId="22030CCD" w:rsidR="00E56569" w:rsidRDefault="00E56569" w:rsidP="00E56569"/>
    <w:p w14:paraId="50861837" w14:textId="3B86D9B9" w:rsidR="00E56569" w:rsidRDefault="00E56569" w:rsidP="00E56569"/>
    <w:p w14:paraId="35B06C68" w14:textId="5E2B6C71" w:rsidR="00E56569" w:rsidRDefault="00E56569" w:rsidP="00E56569"/>
    <w:p w14:paraId="299274A8" w14:textId="26AF7DAA" w:rsidR="00E56569" w:rsidRDefault="00E56569" w:rsidP="00E56569"/>
    <w:p w14:paraId="6BD70671" w14:textId="25516736" w:rsidR="00E56569" w:rsidRDefault="00E56569" w:rsidP="00E56569"/>
    <w:p w14:paraId="48763D9B" w14:textId="51E74389" w:rsidR="00E56569" w:rsidRDefault="00E56569" w:rsidP="00E56569"/>
    <w:p w14:paraId="05A2C55E" w14:textId="6252771A" w:rsidR="00E56569" w:rsidRDefault="00E56569" w:rsidP="00E56569"/>
    <w:p w14:paraId="016C385F" w14:textId="1EFE36AC" w:rsidR="00E56569" w:rsidRDefault="00E56569" w:rsidP="00E56569"/>
    <w:p w14:paraId="3BC3293E" w14:textId="27FA2225" w:rsidR="00E56569" w:rsidRDefault="00E56569" w:rsidP="00E56569"/>
    <w:p w14:paraId="546F9163" w14:textId="369A7CFB" w:rsidR="00E56569" w:rsidRDefault="00E56569" w:rsidP="00E56569"/>
    <w:p w14:paraId="67E8A75E" w14:textId="453C4781" w:rsidR="00E56569" w:rsidRDefault="00E56569" w:rsidP="00E56569"/>
    <w:p w14:paraId="6B3CAA97" w14:textId="1B115147" w:rsidR="00E56569" w:rsidRDefault="00E56569" w:rsidP="00E56569"/>
    <w:p w14:paraId="0F4433A7" w14:textId="0B72E287" w:rsidR="00E56569" w:rsidRDefault="00E56569" w:rsidP="00E56569"/>
    <w:p w14:paraId="285078A1" w14:textId="423A04F8" w:rsidR="00DA5FBB" w:rsidRDefault="00856C3B" w:rsidP="00DA5FBB">
      <w:pPr>
        <w:ind w:firstLineChars="300" w:firstLine="578"/>
        <w:jc w:val="left"/>
        <w:rPr>
          <w:rFonts w:asciiTheme="majorEastAsia" w:eastAsiaTheme="majorEastAsia" w:hAnsiTheme="majorEastAsia" w:cs="ＭＳ Ｐゴシック"/>
          <w:kern w:val="0"/>
          <w:szCs w:val="21"/>
        </w:rPr>
      </w:pPr>
      <w:r>
        <w:rPr>
          <w:noProof/>
        </w:rPr>
        <mc:AlternateContent>
          <mc:Choice Requires="wps">
            <w:drawing>
              <wp:anchor distT="0" distB="0" distL="114300" distR="114300" simplePos="0" relativeHeight="251676672" behindDoc="0" locked="0" layoutInCell="1" allowOverlap="1" wp14:anchorId="4BDC165E" wp14:editId="54A74D77">
                <wp:simplePos x="0" y="0"/>
                <wp:positionH relativeFrom="margin">
                  <wp:posOffset>-53340</wp:posOffset>
                </wp:positionH>
                <wp:positionV relativeFrom="paragraph">
                  <wp:posOffset>198120</wp:posOffset>
                </wp:positionV>
                <wp:extent cx="6119812" cy="511810"/>
                <wp:effectExtent l="0" t="0" r="0" b="2540"/>
                <wp:wrapNone/>
                <wp:docPr id="11" name="テキスト ボックス 11"/>
                <wp:cNvGraphicFramePr/>
                <a:graphic xmlns:a="http://schemas.openxmlformats.org/drawingml/2006/main">
                  <a:graphicData uri="http://schemas.microsoft.com/office/word/2010/wordprocessingShape">
                    <wps:wsp>
                      <wps:cNvSpPr txBox="1"/>
                      <wps:spPr>
                        <a:xfrm>
                          <a:off x="0" y="0"/>
                          <a:ext cx="6119812" cy="511810"/>
                        </a:xfrm>
                        <a:prstGeom prst="rect">
                          <a:avLst/>
                        </a:prstGeom>
                        <a:noFill/>
                        <a:ln>
                          <a:noFill/>
                        </a:ln>
                      </wps:spPr>
                      <wps:txbx>
                        <w:txbxContent>
                          <w:p w14:paraId="65293424" w14:textId="77777777" w:rsidR="00DA5FBB" w:rsidRPr="000E722D" w:rsidRDefault="00DA5FBB" w:rsidP="00DA5FBB">
                            <w:pPr>
                              <w:jc w:val="center"/>
                              <w:rPr>
                                <w:rFonts w:ascii="HG丸ｺﾞｼｯｸM-PRO" w:eastAsia="HG丸ｺﾞｼｯｸM-PRO" w:hAnsi="HG丸ｺﾞｼｯｸM-PRO" w:cs="ＭＳ Ｐゴシック"/>
                                <w:b/>
                                <w:color w:val="0070C0"/>
                                <w:kern w:val="0"/>
                                <w:sz w:val="32"/>
                                <w:szCs w:val="32"/>
                                <w14:textOutline w14:w="12700" w14:cap="flat" w14:cmpd="sng" w14:algn="ctr">
                                  <w14:noFill/>
                                  <w14:prstDash w14:val="solid"/>
                                  <w14:round/>
                                </w14:textOutline>
                              </w:rPr>
                            </w:pPr>
                            <w:r w:rsidRPr="000E722D">
                              <w:rPr>
                                <w:rFonts w:ascii="HG丸ｺﾞｼｯｸM-PRO" w:eastAsia="HG丸ｺﾞｼｯｸM-PRO" w:hAnsi="HG丸ｺﾞｼｯｸM-PRO" w:cs="ＭＳ Ｐゴシック" w:hint="eastAsia"/>
                                <w:b/>
                                <w:color w:val="0070C0"/>
                                <w:kern w:val="0"/>
                                <w:sz w:val="32"/>
                                <w:szCs w:val="32"/>
                                <w14:textOutline w14:w="12700" w14:cap="flat" w14:cmpd="sng" w14:algn="ctr">
                                  <w14:noFill/>
                                  <w14:prstDash w14:val="solid"/>
                                  <w14:round/>
                                </w14:textOutline>
                              </w:rPr>
                              <w:t>前期中教審</w:t>
                            </w:r>
                            <w:r w:rsidRPr="005630AC">
                              <w:rPr>
                                <w:rFonts w:ascii="HG丸ｺﾞｼｯｸM-PRO" w:eastAsia="HG丸ｺﾞｼｯｸM-PRO" w:hAnsi="HG丸ｺﾞｼｯｸM-PRO" w:cs="ＭＳ Ｐゴシック" w:hint="eastAsia"/>
                                <w:b/>
                                <w:color w:val="0070C0"/>
                                <w:kern w:val="0"/>
                                <w:sz w:val="24"/>
                                <w:szCs w:val="24"/>
                                <w14:textOutline w14:w="12700" w14:cap="flat" w14:cmpd="sng" w14:algn="ctr">
                                  <w14:noFill/>
                                  <w14:prstDash w14:val="solid"/>
                                  <w14:round/>
                                </w14:textOutline>
                              </w:rPr>
                              <w:t>では、</w:t>
                            </w:r>
                            <w:r w:rsidRPr="000E722D">
                              <w:rPr>
                                <w:rFonts w:ascii="HG丸ｺﾞｼｯｸM-PRO" w:eastAsia="HG丸ｺﾞｼｯｸM-PRO" w:hAnsi="HG丸ｺﾞｼｯｸM-PRO" w:cs="ＭＳ Ｐゴシック" w:hint="eastAsia"/>
                                <w:b/>
                                <w:color w:val="0070C0"/>
                                <w:kern w:val="0"/>
                                <w:sz w:val="32"/>
                                <w:szCs w:val="32"/>
                                <w14:textOutline w14:w="12700" w14:cap="flat" w14:cmpd="sng" w14:algn="ctr">
                                  <w14:noFill/>
                                  <w14:prstDash w14:val="solid"/>
                                  <w14:round/>
                                </w14:textOutline>
                              </w:rPr>
                              <w:t>多く</w:t>
                            </w:r>
                            <w:r w:rsidRPr="005630AC">
                              <w:rPr>
                                <w:rFonts w:ascii="HG丸ｺﾞｼｯｸM-PRO" w:eastAsia="HG丸ｺﾞｼｯｸM-PRO" w:hAnsi="HG丸ｺﾞｼｯｸM-PRO" w:cs="ＭＳ Ｐゴシック" w:hint="eastAsia"/>
                                <w:b/>
                                <w:color w:val="0070C0"/>
                                <w:kern w:val="0"/>
                                <w:sz w:val="24"/>
                                <w:szCs w:val="24"/>
                                <w14:textOutline w14:w="12700" w14:cap="flat" w14:cmpd="sng" w14:algn="ctr">
                                  <w14:noFill/>
                                  <w14:prstDash w14:val="solid"/>
                                  <w14:round/>
                                </w14:textOutline>
                              </w:rPr>
                              <w:t>の</w:t>
                            </w:r>
                            <w:r w:rsidRPr="000E722D">
                              <w:rPr>
                                <w:rFonts w:ascii="HG丸ｺﾞｼｯｸM-PRO" w:eastAsia="HG丸ｺﾞｼｯｸM-PRO" w:hAnsi="HG丸ｺﾞｼｯｸM-PRO" w:cs="ＭＳ Ｐゴシック" w:hint="eastAsia"/>
                                <w:b/>
                                <w:color w:val="0070C0"/>
                                <w:kern w:val="0"/>
                                <w:sz w:val="32"/>
                                <w:szCs w:val="32"/>
                                <w14:textOutline w14:w="12700" w14:cap="flat" w14:cmpd="sng" w14:algn="ctr">
                                  <w14:noFill/>
                                  <w14:prstDash w14:val="solid"/>
                                  <w14:round/>
                                </w14:textOutline>
                              </w:rPr>
                              <w:t>団体</w:t>
                            </w:r>
                            <w:r w:rsidRPr="005630AC">
                              <w:rPr>
                                <w:rFonts w:ascii="HG丸ｺﾞｼｯｸM-PRO" w:eastAsia="HG丸ｺﾞｼｯｸM-PRO" w:hAnsi="HG丸ｺﾞｼｯｸM-PRO" w:cs="ＭＳ Ｐゴシック" w:hint="eastAsia"/>
                                <w:b/>
                                <w:color w:val="0070C0"/>
                                <w:kern w:val="0"/>
                                <w:sz w:val="24"/>
                                <w:szCs w:val="24"/>
                                <w14:textOutline w14:w="12700" w14:cap="flat" w14:cmpd="sng" w14:algn="ctr">
                                  <w14:noFill/>
                                  <w14:prstDash w14:val="solid"/>
                                  <w14:round/>
                                </w14:textOutline>
                              </w:rPr>
                              <w:t>が</w:t>
                            </w:r>
                            <w:r w:rsidRPr="000E722D">
                              <w:rPr>
                                <w:rFonts w:ascii="HG丸ｺﾞｼｯｸM-PRO" w:eastAsia="HG丸ｺﾞｼｯｸM-PRO" w:hAnsi="HG丸ｺﾞｼｯｸM-PRO" w:cs="ＭＳ Ｐゴシック" w:hint="eastAsia"/>
                                <w:b/>
                                <w:color w:val="0070C0"/>
                                <w:kern w:val="0"/>
                                <w:sz w:val="32"/>
                                <w:szCs w:val="32"/>
                                <w14:textOutline w14:w="12700" w14:cap="flat" w14:cmpd="sng" w14:algn="ctr">
                                  <w14:noFill/>
                                  <w14:prstDash w14:val="solid"/>
                                  <w14:round/>
                                </w14:textOutline>
                              </w:rPr>
                              <w:t>廃止</w:t>
                            </w:r>
                            <w:r w:rsidRPr="005630AC">
                              <w:rPr>
                                <w:rFonts w:ascii="HG丸ｺﾞｼｯｸM-PRO" w:eastAsia="HG丸ｺﾞｼｯｸM-PRO" w:hAnsi="HG丸ｺﾞｼｯｸM-PRO" w:cs="ＭＳ Ｐゴシック" w:hint="eastAsia"/>
                                <w:b/>
                                <w:color w:val="0070C0"/>
                                <w:kern w:val="0"/>
                                <w:sz w:val="24"/>
                                <w:szCs w:val="24"/>
                                <w14:textOutline w14:w="12700" w14:cap="flat" w14:cmpd="sng" w14:algn="ctr">
                                  <w14:noFill/>
                                  <w14:prstDash w14:val="solid"/>
                                  <w14:round/>
                                </w14:textOutline>
                              </w:rPr>
                              <w:t>を</w:t>
                            </w:r>
                            <w:r w:rsidRPr="000E722D">
                              <w:rPr>
                                <w:rFonts w:ascii="HG丸ｺﾞｼｯｸM-PRO" w:eastAsia="HG丸ｺﾞｼｯｸM-PRO" w:hAnsi="HG丸ｺﾞｼｯｸM-PRO" w:cs="ＭＳ Ｐゴシック" w:hint="eastAsia"/>
                                <w:b/>
                                <w:color w:val="0070C0"/>
                                <w:kern w:val="0"/>
                                <w:sz w:val="32"/>
                                <w:szCs w:val="32"/>
                                <w14:textOutline w14:w="12700" w14:cap="flat" w14:cmpd="sng" w14:algn="ctr">
                                  <w14:noFill/>
                                  <w14:prstDash w14:val="solid"/>
                                  <w14:round/>
                                </w14:textOutline>
                              </w:rPr>
                              <w:t>含</w:t>
                            </w:r>
                            <w:r w:rsidRPr="005630AC">
                              <w:rPr>
                                <w:rFonts w:ascii="HG丸ｺﾞｼｯｸM-PRO" w:eastAsia="HG丸ｺﾞｼｯｸM-PRO" w:hAnsi="HG丸ｺﾞｼｯｸM-PRO" w:cs="ＭＳ Ｐゴシック" w:hint="eastAsia"/>
                                <w:b/>
                                <w:color w:val="0070C0"/>
                                <w:kern w:val="0"/>
                                <w:sz w:val="24"/>
                                <w:szCs w:val="24"/>
                                <w14:textOutline w14:w="12700" w14:cap="flat" w14:cmpd="sng" w14:algn="ctr">
                                  <w14:noFill/>
                                  <w14:prstDash w14:val="solid"/>
                                  <w14:round/>
                                </w14:textOutline>
                              </w:rPr>
                              <w:t>めた</w:t>
                            </w:r>
                            <w:r w:rsidRPr="000E722D">
                              <w:rPr>
                                <w:rFonts w:ascii="HG丸ｺﾞｼｯｸM-PRO" w:eastAsia="HG丸ｺﾞｼｯｸM-PRO" w:hAnsi="HG丸ｺﾞｼｯｸM-PRO" w:cs="ＭＳ Ｐゴシック" w:hint="eastAsia"/>
                                <w:b/>
                                <w:color w:val="0070C0"/>
                                <w:kern w:val="0"/>
                                <w:sz w:val="32"/>
                                <w:szCs w:val="32"/>
                                <w14:textOutline w14:w="12700" w14:cap="flat" w14:cmpd="sng" w14:algn="ctr">
                                  <w14:noFill/>
                                  <w14:prstDash w14:val="solid"/>
                                  <w14:round/>
                                </w14:textOutline>
                              </w:rPr>
                              <w:t>全面的見直</w:t>
                            </w:r>
                            <w:r w:rsidRPr="005630AC">
                              <w:rPr>
                                <w:rFonts w:ascii="HG丸ｺﾞｼｯｸM-PRO" w:eastAsia="HG丸ｺﾞｼｯｸM-PRO" w:hAnsi="HG丸ｺﾞｼｯｸM-PRO" w:cs="ＭＳ Ｐゴシック" w:hint="eastAsia"/>
                                <w:b/>
                                <w:color w:val="0070C0"/>
                                <w:kern w:val="0"/>
                                <w:sz w:val="24"/>
                                <w:szCs w:val="24"/>
                                <w14:textOutline w14:w="12700" w14:cap="flat" w14:cmpd="sng" w14:algn="ctr">
                                  <w14:noFill/>
                                  <w14:prstDash w14:val="solid"/>
                                  <w14:round/>
                                </w14:textOutline>
                              </w:rPr>
                              <w:t>しを</w:t>
                            </w:r>
                            <w:r w:rsidRPr="000E722D">
                              <w:rPr>
                                <w:rFonts w:ascii="HG丸ｺﾞｼｯｸM-PRO" w:eastAsia="HG丸ｺﾞｼｯｸM-PRO" w:hAnsi="HG丸ｺﾞｼｯｸM-PRO" w:cs="ＭＳ Ｐゴシック" w:hint="eastAsia"/>
                                <w:b/>
                                <w:color w:val="0070C0"/>
                                <w:kern w:val="0"/>
                                <w:sz w:val="32"/>
                                <w:szCs w:val="32"/>
                                <w14:textOutline w14:w="12700" w14:cap="flat" w14:cmpd="sng" w14:algn="ctr">
                                  <w14:noFill/>
                                  <w14:prstDash w14:val="solid"/>
                                  <w14:round/>
                                </w14:textOutline>
                              </w:rPr>
                              <w:t>求</w:t>
                            </w:r>
                            <w:r w:rsidRPr="005630AC">
                              <w:rPr>
                                <w:rFonts w:ascii="HG丸ｺﾞｼｯｸM-PRO" w:eastAsia="HG丸ｺﾞｼｯｸM-PRO" w:hAnsi="HG丸ｺﾞｼｯｸM-PRO" w:cs="ＭＳ Ｐゴシック" w:hint="eastAsia"/>
                                <w:b/>
                                <w:color w:val="0070C0"/>
                                <w:kern w:val="0"/>
                                <w:sz w:val="24"/>
                                <w:szCs w:val="24"/>
                                <w14:textOutline w14:w="12700" w14:cap="flat" w14:cmpd="sng" w14:algn="ctr">
                                  <w14:noFill/>
                                  <w14:prstDash w14:val="solid"/>
                                  <w14:round/>
                                </w14:textOutline>
                              </w:rPr>
                              <w:t>めた</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C165E" id="テキスト ボックス 11" o:spid="_x0000_s1029" type="#_x0000_t202" style="position:absolute;left:0;text-align:left;margin-left:-4.2pt;margin-top:15.6pt;width:481.85pt;height:40.3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71eSAIAAGAEAAAOAAAAZHJzL2Uyb0RvYy54bWysVN1u0zAUvkfiHSzf0zSFjbZaOpVNRUjT&#10;NqlDu3YdZ42U+BjbXTIuVwnxELwC4prnyYvw2Wm3MbhC3Djnz+fn+45zdNzWFbtV1pWkM54Ohpwp&#10;LSkv9U3GP14tXo05c17oXFSkVcbvlOPHs5cvjhozVSNaU5Ury5BEu2ljMr723kyTxMm1qoUbkFEa&#10;zoJsLTxUe5PkVjTIXlfJaDg8TBqyubEklXOwnvZOPov5i0JJf1EUTnlWZRy9+XjaeK7CmcyOxPTG&#10;CrMu5a4N8Q9d1KLUKPqQ6lR4wTa2/CNVXUpLjgo/kFQnVBSlVHEGTJMOn02zXAuj4iwAx5kHmNz/&#10;SyvPby8tK3Nwl3KmRQ2Ouu2X7v57d/+z235l3fZbt9129z+gM8QAsMa4Ke4tDW769h21uLy3OxgD&#10;Dm1h6/DFhAx+QH/3ALdqPZMwHqbpZJyOOJPwHaTpOI18JI+3jXX+vaKaBSHjFnRGlMXtmfPoBKH7&#10;kFBM06KsqkhppX8zIDBYktB632KQfLtq4+yv9+2vKL/DVJb6RXFGLkqUPhPOXwqLzcAg2HZ/gaOo&#10;qMk47STO1mQ//80e4kEYvJw12LSMu08bYRVn1QcNKt++GU0OsJpRGY8nKGGfOlZPHHpTnxBWGVyh&#10;tyiGcF/txcJSfY0nMQ814RJaonLG/V488f3240lJNZ/HIKyiEf5ML40MqQNyAdar9lpYs8Peg7Vz&#10;2m+kmD6joI/tMZ9vPBVl5Ceg3GO6Ax9rHGnbPbnwTp7qMerxxzD7BQAA//8DAFBLAwQUAAYACAAA&#10;ACEAzliDYOAAAAAJAQAADwAAAGRycy9kb3ducmV2LnhtbEyPQU+DQBCF7yb+h82YeGsXWiGILA01&#10;URMv1mqMx4UdgcjOEnbbor/e8aTHyfvy3jfFZraDOOLke0cK4mUEAqlxpqdWwevL3SID4YMmowdH&#10;qOALPWzK87NC58ad6BmP+9AKLiGfawVdCGMupW86tNov3YjE2YebrA58Tq00kz5xuR3kKopSaXVP&#10;vNDpEW87bD73B6vgu/fVw+5pG+pt8n4f7R5T/1alSl1ezNUNiIBz+IPhV5/VoWSn2h3IeDEoWGRX&#10;TCpYxysQnF8nyRpEzWAcZyDLQv7/oPwBAAD//wMAUEsBAi0AFAAGAAgAAAAhALaDOJL+AAAA4QEA&#10;ABMAAAAAAAAAAAAAAAAAAAAAAFtDb250ZW50X1R5cGVzXS54bWxQSwECLQAUAAYACAAAACEAOP0h&#10;/9YAAACUAQAACwAAAAAAAAAAAAAAAAAvAQAAX3JlbHMvLnJlbHNQSwECLQAUAAYACAAAACEA9Te9&#10;XkgCAABgBAAADgAAAAAAAAAAAAAAAAAuAgAAZHJzL2Uyb0RvYy54bWxQSwECLQAUAAYACAAAACEA&#10;zliDYOAAAAAJAQAADwAAAAAAAAAAAAAAAACiBAAAZHJzL2Rvd25yZXYueG1sUEsFBgAAAAAEAAQA&#10;8wAAAK8FAAAAAA==&#10;" filled="f" stroked="f">
                <v:textbox inset="5.85pt,.7pt,5.85pt,.7pt">
                  <w:txbxContent>
                    <w:p w14:paraId="65293424" w14:textId="77777777" w:rsidR="00DA5FBB" w:rsidRPr="000E722D" w:rsidRDefault="00DA5FBB" w:rsidP="00DA5FBB">
                      <w:pPr>
                        <w:jc w:val="center"/>
                        <w:rPr>
                          <w:rFonts w:ascii="HG丸ｺﾞｼｯｸM-PRO" w:eastAsia="HG丸ｺﾞｼｯｸM-PRO" w:hAnsi="HG丸ｺﾞｼｯｸM-PRO" w:cs="ＭＳ Ｐゴシック"/>
                          <w:b/>
                          <w:color w:val="0070C0"/>
                          <w:kern w:val="0"/>
                          <w:sz w:val="32"/>
                          <w:szCs w:val="32"/>
                          <w14:textOutline w14:w="12700" w14:cap="flat" w14:cmpd="sng" w14:algn="ctr">
                            <w14:noFill/>
                            <w14:prstDash w14:val="solid"/>
                            <w14:round/>
                          </w14:textOutline>
                        </w:rPr>
                      </w:pPr>
                      <w:r w:rsidRPr="000E722D">
                        <w:rPr>
                          <w:rFonts w:ascii="HG丸ｺﾞｼｯｸM-PRO" w:eastAsia="HG丸ｺﾞｼｯｸM-PRO" w:hAnsi="HG丸ｺﾞｼｯｸM-PRO" w:cs="ＭＳ Ｐゴシック" w:hint="eastAsia"/>
                          <w:b/>
                          <w:color w:val="0070C0"/>
                          <w:kern w:val="0"/>
                          <w:sz w:val="32"/>
                          <w:szCs w:val="32"/>
                          <w14:textOutline w14:w="12700" w14:cap="flat" w14:cmpd="sng" w14:algn="ctr">
                            <w14:noFill/>
                            <w14:prstDash w14:val="solid"/>
                            <w14:round/>
                          </w14:textOutline>
                        </w:rPr>
                        <w:t>前期中教審</w:t>
                      </w:r>
                      <w:r w:rsidRPr="005630AC">
                        <w:rPr>
                          <w:rFonts w:ascii="HG丸ｺﾞｼｯｸM-PRO" w:eastAsia="HG丸ｺﾞｼｯｸM-PRO" w:hAnsi="HG丸ｺﾞｼｯｸM-PRO" w:cs="ＭＳ Ｐゴシック" w:hint="eastAsia"/>
                          <w:b/>
                          <w:color w:val="0070C0"/>
                          <w:kern w:val="0"/>
                          <w:sz w:val="24"/>
                          <w:szCs w:val="24"/>
                          <w14:textOutline w14:w="12700" w14:cap="flat" w14:cmpd="sng" w14:algn="ctr">
                            <w14:noFill/>
                            <w14:prstDash w14:val="solid"/>
                            <w14:round/>
                          </w14:textOutline>
                        </w:rPr>
                        <w:t>では、</w:t>
                      </w:r>
                      <w:r w:rsidRPr="000E722D">
                        <w:rPr>
                          <w:rFonts w:ascii="HG丸ｺﾞｼｯｸM-PRO" w:eastAsia="HG丸ｺﾞｼｯｸM-PRO" w:hAnsi="HG丸ｺﾞｼｯｸM-PRO" w:cs="ＭＳ Ｐゴシック" w:hint="eastAsia"/>
                          <w:b/>
                          <w:color w:val="0070C0"/>
                          <w:kern w:val="0"/>
                          <w:sz w:val="32"/>
                          <w:szCs w:val="32"/>
                          <w14:textOutline w14:w="12700" w14:cap="flat" w14:cmpd="sng" w14:algn="ctr">
                            <w14:noFill/>
                            <w14:prstDash w14:val="solid"/>
                            <w14:round/>
                          </w14:textOutline>
                        </w:rPr>
                        <w:t>多く</w:t>
                      </w:r>
                      <w:r w:rsidRPr="005630AC">
                        <w:rPr>
                          <w:rFonts w:ascii="HG丸ｺﾞｼｯｸM-PRO" w:eastAsia="HG丸ｺﾞｼｯｸM-PRO" w:hAnsi="HG丸ｺﾞｼｯｸM-PRO" w:cs="ＭＳ Ｐゴシック" w:hint="eastAsia"/>
                          <w:b/>
                          <w:color w:val="0070C0"/>
                          <w:kern w:val="0"/>
                          <w:sz w:val="24"/>
                          <w:szCs w:val="24"/>
                          <w14:textOutline w14:w="12700" w14:cap="flat" w14:cmpd="sng" w14:algn="ctr">
                            <w14:noFill/>
                            <w14:prstDash w14:val="solid"/>
                            <w14:round/>
                          </w14:textOutline>
                        </w:rPr>
                        <w:t>の</w:t>
                      </w:r>
                      <w:r w:rsidRPr="000E722D">
                        <w:rPr>
                          <w:rFonts w:ascii="HG丸ｺﾞｼｯｸM-PRO" w:eastAsia="HG丸ｺﾞｼｯｸM-PRO" w:hAnsi="HG丸ｺﾞｼｯｸM-PRO" w:cs="ＭＳ Ｐゴシック" w:hint="eastAsia"/>
                          <w:b/>
                          <w:color w:val="0070C0"/>
                          <w:kern w:val="0"/>
                          <w:sz w:val="32"/>
                          <w:szCs w:val="32"/>
                          <w14:textOutline w14:w="12700" w14:cap="flat" w14:cmpd="sng" w14:algn="ctr">
                            <w14:noFill/>
                            <w14:prstDash w14:val="solid"/>
                            <w14:round/>
                          </w14:textOutline>
                        </w:rPr>
                        <w:t>団体</w:t>
                      </w:r>
                      <w:r w:rsidRPr="005630AC">
                        <w:rPr>
                          <w:rFonts w:ascii="HG丸ｺﾞｼｯｸM-PRO" w:eastAsia="HG丸ｺﾞｼｯｸM-PRO" w:hAnsi="HG丸ｺﾞｼｯｸM-PRO" w:cs="ＭＳ Ｐゴシック" w:hint="eastAsia"/>
                          <w:b/>
                          <w:color w:val="0070C0"/>
                          <w:kern w:val="0"/>
                          <w:sz w:val="24"/>
                          <w:szCs w:val="24"/>
                          <w14:textOutline w14:w="12700" w14:cap="flat" w14:cmpd="sng" w14:algn="ctr">
                            <w14:noFill/>
                            <w14:prstDash w14:val="solid"/>
                            <w14:round/>
                          </w14:textOutline>
                        </w:rPr>
                        <w:t>が</w:t>
                      </w:r>
                      <w:r w:rsidRPr="000E722D">
                        <w:rPr>
                          <w:rFonts w:ascii="HG丸ｺﾞｼｯｸM-PRO" w:eastAsia="HG丸ｺﾞｼｯｸM-PRO" w:hAnsi="HG丸ｺﾞｼｯｸM-PRO" w:cs="ＭＳ Ｐゴシック" w:hint="eastAsia"/>
                          <w:b/>
                          <w:color w:val="0070C0"/>
                          <w:kern w:val="0"/>
                          <w:sz w:val="32"/>
                          <w:szCs w:val="32"/>
                          <w14:textOutline w14:w="12700" w14:cap="flat" w14:cmpd="sng" w14:algn="ctr">
                            <w14:noFill/>
                            <w14:prstDash w14:val="solid"/>
                            <w14:round/>
                          </w14:textOutline>
                        </w:rPr>
                        <w:t>廃止</w:t>
                      </w:r>
                      <w:r w:rsidRPr="005630AC">
                        <w:rPr>
                          <w:rFonts w:ascii="HG丸ｺﾞｼｯｸM-PRO" w:eastAsia="HG丸ｺﾞｼｯｸM-PRO" w:hAnsi="HG丸ｺﾞｼｯｸM-PRO" w:cs="ＭＳ Ｐゴシック" w:hint="eastAsia"/>
                          <w:b/>
                          <w:color w:val="0070C0"/>
                          <w:kern w:val="0"/>
                          <w:sz w:val="24"/>
                          <w:szCs w:val="24"/>
                          <w14:textOutline w14:w="12700" w14:cap="flat" w14:cmpd="sng" w14:algn="ctr">
                            <w14:noFill/>
                            <w14:prstDash w14:val="solid"/>
                            <w14:round/>
                          </w14:textOutline>
                        </w:rPr>
                        <w:t>を</w:t>
                      </w:r>
                      <w:r w:rsidRPr="000E722D">
                        <w:rPr>
                          <w:rFonts w:ascii="HG丸ｺﾞｼｯｸM-PRO" w:eastAsia="HG丸ｺﾞｼｯｸM-PRO" w:hAnsi="HG丸ｺﾞｼｯｸM-PRO" w:cs="ＭＳ Ｐゴシック" w:hint="eastAsia"/>
                          <w:b/>
                          <w:color w:val="0070C0"/>
                          <w:kern w:val="0"/>
                          <w:sz w:val="32"/>
                          <w:szCs w:val="32"/>
                          <w14:textOutline w14:w="12700" w14:cap="flat" w14:cmpd="sng" w14:algn="ctr">
                            <w14:noFill/>
                            <w14:prstDash w14:val="solid"/>
                            <w14:round/>
                          </w14:textOutline>
                        </w:rPr>
                        <w:t>含</w:t>
                      </w:r>
                      <w:r w:rsidRPr="005630AC">
                        <w:rPr>
                          <w:rFonts w:ascii="HG丸ｺﾞｼｯｸM-PRO" w:eastAsia="HG丸ｺﾞｼｯｸM-PRO" w:hAnsi="HG丸ｺﾞｼｯｸM-PRO" w:cs="ＭＳ Ｐゴシック" w:hint="eastAsia"/>
                          <w:b/>
                          <w:color w:val="0070C0"/>
                          <w:kern w:val="0"/>
                          <w:sz w:val="24"/>
                          <w:szCs w:val="24"/>
                          <w14:textOutline w14:w="12700" w14:cap="flat" w14:cmpd="sng" w14:algn="ctr">
                            <w14:noFill/>
                            <w14:prstDash w14:val="solid"/>
                            <w14:round/>
                          </w14:textOutline>
                        </w:rPr>
                        <w:t>めた</w:t>
                      </w:r>
                      <w:r w:rsidRPr="000E722D">
                        <w:rPr>
                          <w:rFonts w:ascii="HG丸ｺﾞｼｯｸM-PRO" w:eastAsia="HG丸ｺﾞｼｯｸM-PRO" w:hAnsi="HG丸ｺﾞｼｯｸM-PRO" w:cs="ＭＳ Ｐゴシック" w:hint="eastAsia"/>
                          <w:b/>
                          <w:color w:val="0070C0"/>
                          <w:kern w:val="0"/>
                          <w:sz w:val="32"/>
                          <w:szCs w:val="32"/>
                          <w14:textOutline w14:w="12700" w14:cap="flat" w14:cmpd="sng" w14:algn="ctr">
                            <w14:noFill/>
                            <w14:prstDash w14:val="solid"/>
                            <w14:round/>
                          </w14:textOutline>
                        </w:rPr>
                        <w:t>全面的見直</w:t>
                      </w:r>
                      <w:r w:rsidRPr="005630AC">
                        <w:rPr>
                          <w:rFonts w:ascii="HG丸ｺﾞｼｯｸM-PRO" w:eastAsia="HG丸ｺﾞｼｯｸM-PRO" w:hAnsi="HG丸ｺﾞｼｯｸM-PRO" w:cs="ＭＳ Ｐゴシック" w:hint="eastAsia"/>
                          <w:b/>
                          <w:color w:val="0070C0"/>
                          <w:kern w:val="0"/>
                          <w:sz w:val="24"/>
                          <w:szCs w:val="24"/>
                          <w14:textOutline w14:w="12700" w14:cap="flat" w14:cmpd="sng" w14:algn="ctr">
                            <w14:noFill/>
                            <w14:prstDash w14:val="solid"/>
                            <w14:round/>
                          </w14:textOutline>
                        </w:rPr>
                        <w:t>しを</w:t>
                      </w:r>
                      <w:r w:rsidRPr="000E722D">
                        <w:rPr>
                          <w:rFonts w:ascii="HG丸ｺﾞｼｯｸM-PRO" w:eastAsia="HG丸ｺﾞｼｯｸM-PRO" w:hAnsi="HG丸ｺﾞｼｯｸM-PRO" w:cs="ＭＳ Ｐゴシック" w:hint="eastAsia"/>
                          <w:b/>
                          <w:color w:val="0070C0"/>
                          <w:kern w:val="0"/>
                          <w:sz w:val="32"/>
                          <w:szCs w:val="32"/>
                          <w14:textOutline w14:w="12700" w14:cap="flat" w14:cmpd="sng" w14:algn="ctr">
                            <w14:noFill/>
                            <w14:prstDash w14:val="solid"/>
                            <w14:round/>
                          </w14:textOutline>
                        </w:rPr>
                        <w:t>求</w:t>
                      </w:r>
                      <w:r w:rsidRPr="005630AC">
                        <w:rPr>
                          <w:rFonts w:ascii="HG丸ｺﾞｼｯｸM-PRO" w:eastAsia="HG丸ｺﾞｼｯｸM-PRO" w:hAnsi="HG丸ｺﾞｼｯｸM-PRO" w:cs="ＭＳ Ｐゴシック" w:hint="eastAsia"/>
                          <w:b/>
                          <w:color w:val="0070C0"/>
                          <w:kern w:val="0"/>
                          <w:sz w:val="24"/>
                          <w:szCs w:val="24"/>
                          <w14:textOutline w14:w="12700" w14:cap="flat" w14:cmpd="sng" w14:algn="ctr">
                            <w14:noFill/>
                            <w14:prstDash w14:val="solid"/>
                            <w14:round/>
                          </w14:textOutline>
                        </w:rPr>
                        <w:t>めた</w:t>
                      </w:r>
                    </w:p>
                  </w:txbxContent>
                </v:textbox>
                <w10:wrap anchorx="margin"/>
              </v:shape>
            </w:pict>
          </mc:Fallback>
        </mc:AlternateContent>
      </w:r>
    </w:p>
    <w:p w14:paraId="7817A8BA" w14:textId="44C4AEA1" w:rsidR="006265CA" w:rsidRPr="00BF35D2" w:rsidRDefault="006265CA" w:rsidP="00DA5FBB">
      <w:pPr>
        <w:ind w:firstLineChars="300" w:firstLine="578"/>
        <w:jc w:val="left"/>
        <w:rPr>
          <w:rFonts w:asciiTheme="majorEastAsia" w:eastAsiaTheme="majorEastAsia" w:hAnsiTheme="majorEastAsia" w:cs="ＭＳ Ｐゴシック"/>
          <w:kern w:val="0"/>
          <w:szCs w:val="21"/>
        </w:rPr>
      </w:pPr>
    </w:p>
    <w:p w14:paraId="3230860A" w14:textId="6BD1AE1B" w:rsidR="00DA5FBB" w:rsidRDefault="00856C3B" w:rsidP="00DA5FBB">
      <w:pPr>
        <w:jc w:val="left"/>
        <w:rPr>
          <w:rFonts w:asciiTheme="minorEastAsia" w:hAnsiTheme="minorEastAsia" w:cs="ＭＳ Ｐゴシック"/>
          <w:kern w:val="0"/>
          <w:szCs w:val="21"/>
        </w:rPr>
      </w:pPr>
      <w:r>
        <w:rPr>
          <w:rFonts w:asciiTheme="minorEastAsia" w:hAnsiTheme="minorEastAsia"/>
          <w:noProof/>
          <w:szCs w:val="21"/>
        </w:rPr>
        <mc:AlternateContent>
          <mc:Choice Requires="wps">
            <w:drawing>
              <wp:anchor distT="0" distB="0" distL="114300" distR="114300" simplePos="0" relativeHeight="251709440" behindDoc="1" locked="0" layoutInCell="1" allowOverlap="1" wp14:anchorId="661140F6" wp14:editId="7FD3839F">
                <wp:simplePos x="0" y="0"/>
                <wp:positionH relativeFrom="column">
                  <wp:posOffset>0</wp:posOffset>
                </wp:positionH>
                <wp:positionV relativeFrom="paragraph">
                  <wp:posOffset>-635</wp:posOffset>
                </wp:positionV>
                <wp:extent cx="6110288" cy="147637"/>
                <wp:effectExtent l="0" t="0" r="5080" b="5080"/>
                <wp:wrapNone/>
                <wp:docPr id="28" name="正方形/長方形 28"/>
                <wp:cNvGraphicFramePr/>
                <a:graphic xmlns:a="http://schemas.openxmlformats.org/drawingml/2006/main">
                  <a:graphicData uri="http://schemas.microsoft.com/office/word/2010/wordprocessingShape">
                    <wps:wsp>
                      <wps:cNvSpPr/>
                      <wps:spPr>
                        <a:xfrm>
                          <a:off x="0" y="0"/>
                          <a:ext cx="6110288" cy="147637"/>
                        </a:xfrm>
                        <a:prstGeom prst="rect">
                          <a:avLst/>
                        </a:prstGeom>
                        <a:pattFill prst="pct50">
                          <a:fgClr>
                            <a:srgbClr val="92D050"/>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7D040968" id="正方形/長方形 28" o:spid="_x0000_s1026" style="position:absolute;left:0;text-align:left;margin-left:0;margin-top:-.05pt;width:481.15pt;height:11.6pt;z-index:-251607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PClyQIAANoFAAAOAAAAZHJzL2Uyb0RvYy54bWysVM1uEzEQviPxDpbvdH9I/6JuqihVEVLV&#10;RrSoZ8drZ1fy2sZ2sgnvAQ8AZ86IA49DJd6Csb27SUtPiBycseebv29n5ux80wi0ZsbWShY4O0gx&#10;YpKqspbLAr+/u3x1gpF1RJZEKMkKvGUWn09evjhr9ZjlqlKiZAaBE2nHrS5w5ZweJ4mlFWuIPVCa&#10;SVByZRri4GqWSWlIC94bkeRpepS0ypTaKMqshdeLqMST4J9zRt0N55Y5JAoMublwmnAu/JlMzsh4&#10;aYiuatqlQf4hi4bUEoIOri6II2hl6r9cNTU1yiruDqhqEsV5TVmoAarJ0ifV3FZEs1ALkGP1QJP9&#10;f27p9XpuUF0WOIcvJUkD3+jh29eHzz9+/fyS/P70PUoItEBVq+0YLG713HQ3C6Kve8NN4/+hIrQJ&#10;9G4HetnGIQqPR1mW5icQhoIuGx0fvT72TpOdtTbWvWGqQV4osIHPF1gl6yvrIrSH+GCaOHdZC9HB&#10;NXWHacDz5UyEtKxZLkBEawLf/zS/SAEQ/QyQxYD1PccG9GKZddAOAXn2AX1wIf0plU8guvQviaco&#10;khIktxUsot8xDjwDDXlIMXT4LhqhlEmXRVVFShZTPkzh16UxWATKhASH3jOH+IPvzsHjSnrfXeER&#10;701ZGJDBOHI3hIkZPDYeLEJkJd1g3NRSmecqE1BVFznie5IiNZ6lhSq30IVGxfG0ml7W0ABXxLo5&#10;MTCPMLmwY9wNHFyotsCqkzCqlPn43LvHw5iAFqMW5rvA9sOKGIaReCthgE6z0cgvhHAZHR7ncDH7&#10;msW+Rq6amYIWymCbaRpEj3eiF7lRzT2soqmPCioiKcQuMHWmv8xc3DuwzCibTgMMlgD01JW81dQ7&#10;96z6Br/b3BOju7Z2MD/Xqt8FZPxkGCLWW0o1XTnF6zApO147vmGBhMbplp3fUPv3gNqt5MkfAAAA&#10;//8DAFBLAwQUAAYACAAAACEAuw43qt0AAAAFAQAADwAAAGRycy9kb3ducmV2LnhtbEyPQU+DQBSE&#10;7yb+h80z8WLaBZo0iDyaxqgXD0YweN2yTyBl3xJ2W9Bf73qqx8lMZr7Jd4sZxJkm11tGiNcRCOLG&#10;6p5bhI/qeZWCcF6xVoNlQvgmB7vi+ipXmbYzv9O59K0IJewyhdB5P2ZSuqYjo9zajsTB+7KTUT7I&#10;qZV6UnMoN4NMomgrjeo5LHRqpMeOmmN5MghuX97Vb1H9edTV/FS9/KRz/Zoi3t4s+wcQnhZ/CcMf&#10;fkCHIjAd7Im1EwNCOOIRVjGIYN5vkw2IA0KyiUEWufxPX/wCAAD//wMAUEsBAi0AFAAGAAgAAAAh&#10;ALaDOJL+AAAA4QEAABMAAAAAAAAAAAAAAAAAAAAAAFtDb250ZW50X1R5cGVzXS54bWxQSwECLQAU&#10;AAYACAAAACEAOP0h/9YAAACUAQAACwAAAAAAAAAAAAAAAAAvAQAAX3JlbHMvLnJlbHNQSwECLQAU&#10;AAYACAAAACEAMDDwpckCAADaBQAADgAAAAAAAAAAAAAAAAAuAgAAZHJzL2Uyb0RvYy54bWxQSwEC&#10;LQAUAAYACAAAACEAuw43qt0AAAAFAQAADwAAAAAAAAAAAAAAAAAjBQAAZHJzL2Rvd25yZXYueG1s&#10;UEsFBgAAAAAEAAQA8wAAAC0GAAAAAA==&#10;" fillcolor="#92d050" stroked="f" strokeweight="2pt">
                <v:fill r:id="rId11" o:title="" color2="white [3212]" type="pattern"/>
              </v:rect>
            </w:pict>
          </mc:Fallback>
        </mc:AlternateContent>
      </w:r>
    </w:p>
    <w:p w14:paraId="0A930767" w14:textId="3153BC9A" w:rsidR="00DA5FBB" w:rsidRPr="000E722D" w:rsidRDefault="00DA5FBB" w:rsidP="000E722D">
      <w:pPr>
        <w:spacing w:line="400" w:lineRule="exact"/>
        <w:rPr>
          <w:rFonts w:ascii="HG丸ｺﾞｼｯｸM-PRO" w:eastAsia="HG丸ｺﾞｼｯｸM-PRO" w:hAnsi="HG丸ｺﾞｼｯｸM-PRO" w:cs="ＭＳ Ｐゴシック"/>
          <w:kern w:val="0"/>
          <w:szCs w:val="21"/>
        </w:rPr>
      </w:pPr>
      <w:r>
        <w:rPr>
          <w:rFonts w:asciiTheme="minorEastAsia" w:hAnsiTheme="minorEastAsia" w:cs="ＭＳ Ｐゴシック" w:hint="eastAsia"/>
          <w:kern w:val="0"/>
          <w:szCs w:val="21"/>
        </w:rPr>
        <w:t xml:space="preserve">　</w:t>
      </w:r>
      <w:r w:rsidRPr="000E722D">
        <w:rPr>
          <w:rFonts w:ascii="HG丸ｺﾞｼｯｸM-PRO" w:eastAsia="HG丸ｺﾞｼｯｸM-PRO" w:hAnsi="HG丸ｺﾞｼｯｸM-PRO" w:cs="ＭＳ Ｐゴシック" w:hint="eastAsia"/>
          <w:kern w:val="0"/>
          <w:szCs w:val="21"/>
        </w:rPr>
        <w:t>教員免許更新制について、全教は、第10期中教審における教育関係団体からのヒアリングに際し、「教員の多忙感を増大させ、免許未更新が教員未配置の要因となっていることはあきらか」であり、「ただちに教員免許更新制度を廃止すべきである」と意見表明しました。</w:t>
      </w:r>
    </w:p>
    <w:p w14:paraId="458F9EC2" w14:textId="6B740B34" w:rsidR="00DA5FBB" w:rsidRPr="000E722D" w:rsidRDefault="00DA5FBB" w:rsidP="000E722D">
      <w:pPr>
        <w:spacing w:line="400" w:lineRule="exact"/>
        <w:ind w:firstLineChars="100" w:firstLine="193"/>
        <w:rPr>
          <w:rFonts w:ascii="HG丸ｺﾞｼｯｸM-PRO" w:eastAsia="HG丸ｺﾞｼｯｸM-PRO" w:hAnsi="HG丸ｺﾞｼｯｸM-PRO" w:cs="ＭＳ Ｐゴシック"/>
          <w:kern w:val="0"/>
          <w:szCs w:val="21"/>
        </w:rPr>
      </w:pPr>
      <w:r w:rsidRPr="000E722D">
        <w:rPr>
          <w:rFonts w:ascii="HG丸ｺﾞｼｯｸM-PRO" w:eastAsia="HG丸ｺﾞｼｯｸM-PRO" w:hAnsi="HG丸ｺﾞｼｯｸM-PRO" w:cs="ＭＳ Ｐゴシック" w:hint="eastAsia"/>
          <w:kern w:val="0"/>
          <w:szCs w:val="21"/>
        </w:rPr>
        <w:t>教組以外からも、「『包括的な検証』ではなく『抜本的な見直しを含めた検証』とすべきである」（全国市長</w:t>
      </w:r>
      <w:r w:rsidRPr="000E722D">
        <w:rPr>
          <w:rFonts w:ascii="HG丸ｺﾞｼｯｸM-PRO" w:eastAsia="HG丸ｺﾞｼｯｸM-PRO" w:hAnsi="HG丸ｺﾞｼｯｸM-PRO" w:cs="ＭＳ Ｐゴシック" w:hint="eastAsia"/>
          <w:kern w:val="0"/>
          <w:szCs w:val="21"/>
        </w:rPr>
        <w:lastRenderedPageBreak/>
        <w:t>会）、「様々な面で不都合が生じており、重ね重ね廃止を切望します」（全国高等学校ＰＴＡ連合会）、「教員の大きな負担になっている。……ぜひ総合的に見直しを検討していただきたい」（全国特別支援学校長会）など、廃止を含めた抜本的な見直しを求める意見が多く出されました。</w:t>
      </w:r>
    </w:p>
    <w:p w14:paraId="31CA55FD" w14:textId="68F194E0" w:rsidR="00DA5FBB" w:rsidRPr="000E722D" w:rsidRDefault="00DA5FBB" w:rsidP="000E722D">
      <w:pPr>
        <w:spacing w:line="400" w:lineRule="exact"/>
        <w:jc w:val="left"/>
        <w:rPr>
          <w:rFonts w:ascii="HG丸ｺﾞｼｯｸM-PRO" w:eastAsia="HG丸ｺﾞｼｯｸM-PRO" w:hAnsi="HG丸ｺﾞｼｯｸM-PRO" w:cs="ＭＳ Ｐゴシック"/>
          <w:kern w:val="0"/>
          <w:szCs w:val="21"/>
        </w:rPr>
      </w:pPr>
      <w:r w:rsidRPr="000E722D">
        <w:rPr>
          <w:rFonts w:ascii="HG丸ｺﾞｼｯｸM-PRO" w:eastAsia="HG丸ｺﾞｼｯｸM-PRO" w:hAnsi="HG丸ｺﾞｼｯｸM-PRO" w:cs="ＭＳ Ｐゴシック" w:hint="eastAsia"/>
          <w:kern w:val="0"/>
          <w:szCs w:val="21"/>
        </w:rPr>
        <w:t xml:space="preserve">　これらの意見を踏まえ、第10期中教審教員養成部会は、①教師の資質能力の確保、②教師や管理職等の負担の軽減、③教師の確保を妨げないこと、という3つの命題の「どれもが成立する解を見つけ出していく」ことを申し送りました。</w:t>
      </w:r>
    </w:p>
    <w:p w14:paraId="57447C6D" w14:textId="0783E852" w:rsidR="00CB0B13" w:rsidRDefault="00CB0B13" w:rsidP="00CB0B13">
      <w:pPr>
        <w:spacing w:line="400" w:lineRule="exact"/>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noProof/>
          <w:kern w:val="0"/>
          <w:szCs w:val="21"/>
        </w:rPr>
        <w:drawing>
          <wp:inline distT="0" distB="0" distL="0" distR="0" wp14:anchorId="4406C6BB" wp14:editId="706D698A">
            <wp:extent cx="6120130" cy="90170"/>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12">
                      <a:extLst>
                        <a:ext uri="{28A0092B-C50C-407E-A947-70E740481C1C}">
                          <a14:useLocalDpi xmlns:a14="http://schemas.microsoft.com/office/drawing/2010/main" val="0"/>
                        </a:ext>
                      </a:extLst>
                    </a:blip>
                    <a:stretch>
                      <a:fillRect/>
                    </a:stretch>
                  </pic:blipFill>
                  <pic:spPr>
                    <a:xfrm>
                      <a:off x="0" y="0"/>
                      <a:ext cx="6120130" cy="90170"/>
                    </a:xfrm>
                    <a:prstGeom prst="rect">
                      <a:avLst/>
                    </a:prstGeom>
                  </pic:spPr>
                </pic:pic>
              </a:graphicData>
            </a:graphic>
          </wp:inline>
        </w:drawing>
      </w:r>
    </w:p>
    <w:p w14:paraId="675E401D" w14:textId="484CBEBF" w:rsidR="00DA5FBB" w:rsidRPr="00DA5FBB" w:rsidRDefault="00DA5FBB" w:rsidP="00FB1A1C">
      <w:pPr>
        <w:spacing w:line="400" w:lineRule="exact"/>
        <w:jc w:val="center"/>
        <w:rPr>
          <w:rFonts w:ascii="HG丸ｺﾞｼｯｸM-PRO" w:eastAsia="HG丸ｺﾞｼｯｸM-PRO" w:hAnsi="HG丸ｺﾞｼｯｸM-PRO" w:cs="ＭＳ Ｐゴシック"/>
          <w:kern w:val="0"/>
          <w:szCs w:val="21"/>
        </w:rPr>
      </w:pPr>
      <w:r>
        <w:rPr>
          <w:rFonts w:asciiTheme="minorEastAsia" w:hAnsiTheme="minorEastAsia" w:cs="ＭＳ Ｐゴシック" w:hint="eastAsia"/>
          <w:kern w:val="0"/>
          <w:szCs w:val="21"/>
        </w:rPr>
        <w:t xml:space="preserve">　</w:t>
      </w:r>
      <w:r w:rsidRPr="00DA5FBB">
        <w:rPr>
          <w:rFonts w:ascii="HG丸ｺﾞｼｯｸM-PRO" w:eastAsia="HG丸ｺﾞｼｯｸM-PRO" w:hAnsi="HG丸ｺﾞｼｯｸM-PRO" w:cs="ＭＳ Ｐゴシック" w:hint="eastAsia"/>
          <w:kern w:val="0"/>
          <w:szCs w:val="21"/>
        </w:rPr>
        <w:t>第1回小委員会では、昨年度実施された</w:t>
      </w:r>
      <w:r w:rsidRPr="00DA5FBB">
        <w:rPr>
          <w:rFonts w:ascii="HG丸ｺﾞｼｯｸM-PRO" w:eastAsia="HG丸ｺﾞｼｯｸM-PRO" w:hAnsi="HG丸ｺﾞｼｯｸM-PRO" w:cs="ＭＳ Ｐゴシック"/>
          <w:kern w:val="0"/>
          <w:szCs w:val="21"/>
        </w:rPr>
        <w:t>「免許更新制高度化のための調査研究事業」アンケート</w:t>
      </w:r>
      <w:r w:rsidRPr="00DA5FBB">
        <w:rPr>
          <w:rFonts w:ascii="HG丸ｺﾞｼｯｸM-PRO" w:eastAsia="HG丸ｺﾞｼｯｸM-PRO" w:hAnsi="HG丸ｺﾞｼｯｸM-PRO" w:cs="ＭＳ Ｐゴシック" w:hint="eastAsia"/>
          <w:kern w:val="0"/>
          <w:szCs w:val="21"/>
        </w:rPr>
        <w:t>（大学等の更新講習開設者と教員免許状を所持する民間企業勤務者に対する意識調査）の結果が報告されました。今年度は、現職教員の意識調査を行うとのことです。その後、免許更新制見直しの原案が、次のように示されました。</w:t>
      </w:r>
    </w:p>
    <w:p w14:paraId="1D11511B" w14:textId="544F4274" w:rsidR="00DA5FBB" w:rsidRDefault="00DA5FBB" w:rsidP="00DA5FBB">
      <w:pPr>
        <w:jc w:val="right"/>
        <w:rPr>
          <w:rFonts w:asciiTheme="minorEastAsia" w:hAnsiTheme="minorEastAsia" w:cs="ＭＳ Ｐゴシック"/>
          <w:kern w:val="0"/>
          <w:szCs w:val="21"/>
        </w:rPr>
      </w:pPr>
    </w:p>
    <w:p w14:paraId="4E80A15F" w14:textId="18C4E343" w:rsidR="00653095" w:rsidRPr="00653095" w:rsidRDefault="00B20D48" w:rsidP="00653095">
      <w:pPr>
        <w:ind w:firstLineChars="100" w:firstLine="223"/>
        <w:rPr>
          <w:rFonts w:asciiTheme="minorEastAsia" w:hAnsiTheme="minorEastAsia" w:cs="ＭＳ Ｐゴシック"/>
          <w:szCs w:val="21"/>
        </w:rPr>
      </w:pPr>
      <w:r>
        <w:rPr>
          <w:rFonts w:asciiTheme="majorEastAsia" w:eastAsiaTheme="majorEastAsia" w:hAnsiTheme="majorEastAsia" w:cs="ＭＳ Ｐゴシック" w:hint="eastAsia"/>
          <w:noProof/>
          <w:sz w:val="24"/>
          <w:szCs w:val="24"/>
        </w:rPr>
        <mc:AlternateContent>
          <mc:Choice Requires="wps">
            <w:drawing>
              <wp:anchor distT="0" distB="0" distL="114300" distR="114300" simplePos="0" relativeHeight="251679744" behindDoc="0" locked="0" layoutInCell="1" allowOverlap="1" wp14:anchorId="5D8AA5AA" wp14:editId="65B347DD">
                <wp:simplePos x="0" y="0"/>
                <wp:positionH relativeFrom="margin">
                  <wp:posOffset>-5715</wp:posOffset>
                </wp:positionH>
                <wp:positionV relativeFrom="paragraph">
                  <wp:posOffset>26670</wp:posOffset>
                </wp:positionV>
                <wp:extent cx="6286500" cy="62388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6286500" cy="6238875"/>
                        </a:xfrm>
                        <a:prstGeom prst="rect">
                          <a:avLst/>
                        </a:prstGeom>
                        <a:solidFill>
                          <a:srgbClr val="CCFFFF">
                            <a:alpha val="30000"/>
                          </a:srgbClr>
                        </a:solidFill>
                        <a:ln w="3175" cmpd="dbl">
                          <a:solidFill>
                            <a:prstClr val="black"/>
                          </a:solidFill>
                          <a:prstDash val="sysDash"/>
                        </a:ln>
                      </wps:spPr>
                      <wps:txbx>
                        <w:txbxContent>
                          <w:p w14:paraId="3DA519FA" w14:textId="77777777" w:rsidR="00FA49F8" w:rsidRDefault="00FA49F8" w:rsidP="00FA49F8">
                            <w:pPr>
                              <w:ind w:firstLineChars="100" w:firstLine="223"/>
                              <w:jc w:val="center"/>
                              <w:rPr>
                                <w:rFonts w:asciiTheme="majorEastAsia" w:eastAsiaTheme="majorEastAsia" w:hAnsiTheme="majorEastAsia" w:cs="ＭＳ Ｐゴシック"/>
                                <w:sz w:val="24"/>
                                <w:szCs w:val="24"/>
                              </w:rPr>
                            </w:pPr>
                          </w:p>
                          <w:p w14:paraId="459B000B" w14:textId="7290F21C" w:rsidR="00FA49F8" w:rsidRPr="00856C3B" w:rsidRDefault="00FA49F8" w:rsidP="00FA49F8">
                            <w:pPr>
                              <w:ind w:firstLineChars="100" w:firstLine="223"/>
                              <w:jc w:val="center"/>
                              <w:rPr>
                                <w:rFonts w:asciiTheme="majorEastAsia" w:eastAsiaTheme="majorEastAsia" w:hAnsiTheme="majorEastAsia" w:cs="ＭＳ Ｐゴシック"/>
                                <w:sz w:val="24"/>
                                <w:szCs w:val="24"/>
                              </w:rPr>
                            </w:pPr>
                            <w:r w:rsidRPr="00856C3B">
                              <w:rPr>
                                <w:rFonts w:asciiTheme="majorEastAsia" w:eastAsiaTheme="majorEastAsia" w:hAnsiTheme="majorEastAsia" w:cs="ＭＳ Ｐゴシック" w:hint="eastAsia"/>
                                <w:sz w:val="24"/>
                                <w:szCs w:val="24"/>
                              </w:rPr>
                              <w:t>教員免許更新制の在り方の見直しについて(原案）</w:t>
                            </w:r>
                          </w:p>
                          <w:p w14:paraId="7163E9C8" w14:textId="668C7C13" w:rsidR="00FA49F8" w:rsidRPr="00FA49F8" w:rsidRDefault="00FA49F8" w:rsidP="00FA49F8">
                            <w:pPr>
                              <w:ind w:firstLineChars="100" w:firstLine="193"/>
                              <w:jc w:val="right"/>
                              <w:rPr>
                                <w:rFonts w:asciiTheme="minorEastAsia" w:hAnsiTheme="minorEastAsia" w:cs="ＭＳ Ｐゴシック"/>
                                <w:szCs w:val="21"/>
                              </w:rPr>
                            </w:pPr>
                            <w:r w:rsidRPr="00FA49F8">
                              <w:rPr>
                                <w:rFonts w:asciiTheme="minorEastAsia" w:hAnsiTheme="minorEastAsia" w:cs="ＭＳ Ｐゴシック" w:hint="eastAsia"/>
                                <w:szCs w:val="21"/>
                              </w:rPr>
                              <w:t>※下線部は教文局</w:t>
                            </w:r>
                          </w:p>
                          <w:p w14:paraId="2C115A95" w14:textId="77777777" w:rsidR="00FB1A1C" w:rsidRPr="00A54F0B" w:rsidRDefault="00FB1A1C" w:rsidP="00FB1A1C">
                            <w:pPr>
                              <w:ind w:firstLineChars="100" w:firstLine="193"/>
                              <w:rPr>
                                <w:rFonts w:asciiTheme="majorEastAsia" w:eastAsiaTheme="majorEastAsia" w:hAnsiTheme="majorEastAsia" w:cs="ＭＳ Ｐゴシック"/>
                                <w:szCs w:val="21"/>
                              </w:rPr>
                            </w:pPr>
                            <w:r w:rsidRPr="00A54F0B">
                              <w:rPr>
                                <w:rFonts w:asciiTheme="majorEastAsia" w:eastAsiaTheme="majorEastAsia" w:hAnsiTheme="majorEastAsia" w:cs="ＭＳ Ｐゴシック" w:hint="eastAsia"/>
                                <w:szCs w:val="21"/>
                              </w:rPr>
                              <w:t>１ 教師の資質能力の確保</w:t>
                            </w:r>
                          </w:p>
                          <w:p w14:paraId="30CCC718" w14:textId="77777777" w:rsidR="00FB1A1C" w:rsidRPr="00A54F0B" w:rsidRDefault="00FB1A1C" w:rsidP="00FB1A1C">
                            <w:pPr>
                              <w:ind w:firstLineChars="100" w:firstLine="193"/>
                              <w:rPr>
                                <w:rFonts w:asciiTheme="majorEastAsia" w:eastAsiaTheme="majorEastAsia" w:hAnsiTheme="majorEastAsia" w:cs="ＭＳ Ｐゴシック"/>
                                <w:szCs w:val="21"/>
                              </w:rPr>
                            </w:pPr>
                            <w:r w:rsidRPr="00A54F0B">
                              <w:rPr>
                                <w:rFonts w:asciiTheme="majorEastAsia" w:eastAsiaTheme="majorEastAsia" w:hAnsiTheme="majorEastAsia" w:cs="ＭＳ Ｐゴシック" w:hint="eastAsia"/>
                                <w:szCs w:val="21"/>
                              </w:rPr>
                              <w:t>（１）講習内容の質向上</w:t>
                            </w:r>
                          </w:p>
                          <w:p w14:paraId="3AFEA9B4" w14:textId="77777777" w:rsidR="00FB1A1C" w:rsidRPr="00653095" w:rsidRDefault="00FB1A1C" w:rsidP="00856C3B">
                            <w:pPr>
                              <w:ind w:leftChars="200" w:left="579" w:hangingChars="100" w:hanging="193"/>
                              <w:rPr>
                                <w:rFonts w:asciiTheme="minorEastAsia" w:hAnsiTheme="minorEastAsia" w:cs="ＭＳ Ｐゴシック"/>
                                <w:szCs w:val="21"/>
                              </w:rPr>
                            </w:pPr>
                            <w:r w:rsidRPr="00653095">
                              <w:rPr>
                                <w:rFonts w:asciiTheme="minorEastAsia" w:hAnsiTheme="minorEastAsia" w:cs="ＭＳ Ｐゴシック" w:hint="eastAsia"/>
                                <w:szCs w:val="21"/>
                              </w:rPr>
                              <w:t xml:space="preserve">・講習内容や受講者のターゲット、地域の育成指標との関係を明らかにするシラバスの作成 </w:t>
                            </w:r>
                          </w:p>
                          <w:p w14:paraId="56C12AE4" w14:textId="77777777" w:rsidR="00FB1A1C" w:rsidRPr="00653095" w:rsidRDefault="00FB1A1C" w:rsidP="00856C3B">
                            <w:pPr>
                              <w:ind w:leftChars="200" w:left="579" w:hangingChars="100" w:hanging="193"/>
                              <w:rPr>
                                <w:rFonts w:asciiTheme="minorEastAsia" w:hAnsiTheme="minorEastAsia" w:cs="ＭＳ Ｐゴシック"/>
                                <w:szCs w:val="21"/>
                              </w:rPr>
                            </w:pPr>
                            <w:r w:rsidRPr="00653095">
                              <w:rPr>
                                <w:rFonts w:asciiTheme="minorEastAsia" w:hAnsiTheme="minorEastAsia" w:cs="ＭＳ Ｐゴシック" w:hint="eastAsia"/>
                                <w:szCs w:val="21"/>
                              </w:rPr>
                              <w:t xml:space="preserve">・教員育成協議会において更新講習の在り方について議題とすることにより、教育委員会と大学が連携し、実践的な内容を含む講習開設を促進 </w:t>
                            </w:r>
                          </w:p>
                          <w:p w14:paraId="4B975820" w14:textId="77777777" w:rsidR="00FB1A1C" w:rsidRPr="00653095" w:rsidRDefault="00FB1A1C" w:rsidP="00856C3B">
                            <w:pPr>
                              <w:ind w:leftChars="200" w:left="579" w:hangingChars="100" w:hanging="193"/>
                              <w:rPr>
                                <w:rFonts w:asciiTheme="minorEastAsia" w:hAnsiTheme="minorEastAsia" w:cs="ＭＳ Ｐゴシック"/>
                                <w:szCs w:val="21"/>
                              </w:rPr>
                            </w:pPr>
                            <w:r w:rsidRPr="00653095">
                              <w:rPr>
                                <w:rFonts w:asciiTheme="minorEastAsia" w:hAnsiTheme="minorEastAsia" w:cs="ＭＳ Ｐゴシック" w:hint="eastAsia"/>
                                <w:szCs w:val="21"/>
                              </w:rPr>
                              <w:t>・領域（必修、選択必修、選択）の在り方の見直し</w:t>
                            </w:r>
                          </w:p>
                          <w:p w14:paraId="081CA1AA" w14:textId="77777777" w:rsidR="00FB1A1C" w:rsidRPr="00A54F0B" w:rsidRDefault="00FB1A1C" w:rsidP="00FB1A1C">
                            <w:pPr>
                              <w:ind w:firstLineChars="100" w:firstLine="193"/>
                              <w:rPr>
                                <w:rFonts w:asciiTheme="majorEastAsia" w:eastAsiaTheme="majorEastAsia" w:hAnsiTheme="majorEastAsia" w:cs="ＭＳ Ｐゴシック"/>
                                <w:szCs w:val="21"/>
                              </w:rPr>
                            </w:pPr>
                            <w:r w:rsidRPr="00A54F0B">
                              <w:rPr>
                                <w:rFonts w:asciiTheme="majorEastAsia" w:eastAsiaTheme="majorEastAsia" w:hAnsiTheme="majorEastAsia" w:cs="ＭＳ Ｐゴシック" w:hint="eastAsia"/>
                                <w:szCs w:val="21"/>
                              </w:rPr>
                              <w:t>（２）オンライン化の促進</w:t>
                            </w:r>
                          </w:p>
                          <w:p w14:paraId="4D72A8A9" w14:textId="77777777" w:rsidR="00FB1A1C" w:rsidRPr="00653095" w:rsidRDefault="00FB1A1C" w:rsidP="00856C3B">
                            <w:pPr>
                              <w:ind w:leftChars="200" w:left="579" w:hangingChars="100" w:hanging="193"/>
                              <w:rPr>
                                <w:rFonts w:asciiTheme="minorEastAsia" w:hAnsiTheme="minorEastAsia" w:cs="ＭＳ Ｐゴシック"/>
                                <w:szCs w:val="21"/>
                              </w:rPr>
                            </w:pPr>
                            <w:r w:rsidRPr="00653095">
                              <w:rPr>
                                <w:rFonts w:asciiTheme="minorEastAsia" w:hAnsiTheme="minorEastAsia" w:cs="ＭＳ Ｐゴシック" w:hint="eastAsia"/>
                                <w:szCs w:val="21"/>
                              </w:rPr>
                              <w:t>・地理的・時間的条件に関わらず必要な講習内容が受講可能となる</w:t>
                            </w:r>
                            <w:r w:rsidRPr="00A54F0B">
                              <w:rPr>
                                <w:rFonts w:asciiTheme="minorEastAsia" w:hAnsiTheme="minorEastAsia" w:cs="ＭＳ Ｐゴシック" w:hint="eastAsia"/>
                                <w:szCs w:val="21"/>
                                <w:u w:val="single"/>
                              </w:rPr>
                              <w:t>オンライン化の促進</w:t>
                            </w:r>
                            <w:r w:rsidRPr="00653095">
                              <w:rPr>
                                <w:rFonts w:asciiTheme="minorEastAsia" w:hAnsiTheme="minorEastAsia" w:cs="ＭＳ Ｐゴシック" w:hint="eastAsia"/>
                                <w:szCs w:val="21"/>
                              </w:rPr>
                              <w:t xml:space="preserve"> </w:t>
                            </w:r>
                          </w:p>
                          <w:p w14:paraId="42BD342F" w14:textId="77777777" w:rsidR="00FB1A1C" w:rsidRPr="00A54F0B" w:rsidRDefault="00FB1A1C" w:rsidP="00FB1A1C">
                            <w:pPr>
                              <w:ind w:firstLineChars="100" w:firstLine="193"/>
                              <w:rPr>
                                <w:rFonts w:asciiTheme="majorEastAsia" w:eastAsiaTheme="majorEastAsia" w:hAnsiTheme="majorEastAsia" w:cs="ＭＳ Ｐゴシック"/>
                                <w:szCs w:val="21"/>
                              </w:rPr>
                            </w:pPr>
                            <w:r w:rsidRPr="00A54F0B">
                              <w:rPr>
                                <w:rFonts w:asciiTheme="majorEastAsia" w:eastAsiaTheme="majorEastAsia" w:hAnsiTheme="majorEastAsia" w:cs="ＭＳ Ｐゴシック" w:hint="eastAsia"/>
                                <w:szCs w:val="21"/>
                              </w:rPr>
                              <w:t>（３）研修と講習の相互活用の徹底</w:t>
                            </w:r>
                          </w:p>
                          <w:p w14:paraId="6F87D247" w14:textId="77777777" w:rsidR="00FB1A1C" w:rsidRPr="00A54F0B" w:rsidRDefault="00FB1A1C" w:rsidP="00856C3B">
                            <w:pPr>
                              <w:ind w:leftChars="200" w:left="579" w:hangingChars="100" w:hanging="193"/>
                              <w:rPr>
                                <w:rFonts w:asciiTheme="minorEastAsia" w:hAnsiTheme="minorEastAsia" w:cs="ＭＳ Ｐゴシック"/>
                                <w:szCs w:val="21"/>
                                <w:u w:val="single"/>
                              </w:rPr>
                            </w:pPr>
                            <w:r w:rsidRPr="00A54F0B">
                              <w:rPr>
                                <w:rFonts w:asciiTheme="minorEastAsia" w:hAnsiTheme="minorEastAsia" w:cs="ＭＳ Ｐゴシック" w:hint="eastAsia"/>
                                <w:szCs w:val="21"/>
                                <w:u w:val="single"/>
                              </w:rPr>
                              <w:t>・1講習6時間単位とする運用を見直し、短時間の研修について講習として認定することを促進</w:t>
                            </w:r>
                          </w:p>
                          <w:p w14:paraId="489ADA84" w14:textId="77777777" w:rsidR="00FB1A1C" w:rsidRPr="00653095" w:rsidRDefault="00FB1A1C" w:rsidP="00856C3B">
                            <w:pPr>
                              <w:ind w:leftChars="200" w:left="579" w:hangingChars="100" w:hanging="193"/>
                              <w:rPr>
                                <w:rFonts w:asciiTheme="minorEastAsia" w:hAnsiTheme="minorEastAsia" w:cs="ＭＳ Ｐゴシック"/>
                                <w:szCs w:val="21"/>
                              </w:rPr>
                            </w:pPr>
                            <w:r w:rsidRPr="00653095">
                              <w:rPr>
                                <w:rFonts w:asciiTheme="minorEastAsia" w:hAnsiTheme="minorEastAsia" w:cs="ＭＳ Ｐゴシック" w:hint="eastAsia"/>
                                <w:szCs w:val="21"/>
                              </w:rPr>
                              <w:t>・講習の講師となることができる者の範囲を拡大</w:t>
                            </w:r>
                          </w:p>
                          <w:p w14:paraId="77BDC301" w14:textId="77777777" w:rsidR="00FB1A1C" w:rsidRPr="00653095" w:rsidRDefault="00FB1A1C" w:rsidP="00856C3B">
                            <w:pPr>
                              <w:ind w:leftChars="200" w:left="579" w:hangingChars="100" w:hanging="193"/>
                              <w:rPr>
                                <w:rFonts w:asciiTheme="minorEastAsia" w:hAnsiTheme="minorEastAsia" w:cs="ＭＳ Ｐゴシック"/>
                                <w:szCs w:val="21"/>
                              </w:rPr>
                            </w:pPr>
                            <w:r w:rsidRPr="00653095">
                              <w:rPr>
                                <w:rFonts w:asciiTheme="minorEastAsia" w:hAnsiTheme="minorEastAsia" w:cs="ＭＳ Ｐゴシック" w:hint="eastAsia"/>
                                <w:szCs w:val="21"/>
                              </w:rPr>
                              <w:t>・領域（必修、選択必修、選択）の在り方の見直し</w:t>
                            </w:r>
                          </w:p>
                          <w:p w14:paraId="45EF0163" w14:textId="77777777" w:rsidR="00FB1A1C" w:rsidRPr="00A54F0B" w:rsidRDefault="00FB1A1C" w:rsidP="00FB1A1C">
                            <w:pPr>
                              <w:ind w:firstLineChars="100" w:firstLine="193"/>
                              <w:rPr>
                                <w:rFonts w:asciiTheme="majorEastAsia" w:eastAsiaTheme="majorEastAsia" w:hAnsiTheme="majorEastAsia" w:cs="ＭＳ Ｐゴシック"/>
                                <w:szCs w:val="21"/>
                              </w:rPr>
                            </w:pPr>
                            <w:r w:rsidRPr="00A54F0B">
                              <w:rPr>
                                <w:rFonts w:asciiTheme="majorEastAsia" w:eastAsiaTheme="majorEastAsia" w:hAnsiTheme="majorEastAsia" w:cs="ＭＳ Ｐゴシック" w:hint="eastAsia"/>
                                <w:szCs w:val="21"/>
                              </w:rPr>
                              <w:t>（４）免除対象者の拡大</w:t>
                            </w:r>
                          </w:p>
                          <w:p w14:paraId="7D150EE6" w14:textId="77777777" w:rsidR="00FB1A1C" w:rsidRPr="00A54F0B" w:rsidRDefault="00FB1A1C" w:rsidP="00856C3B">
                            <w:pPr>
                              <w:ind w:leftChars="200" w:left="579" w:hangingChars="100" w:hanging="193"/>
                              <w:rPr>
                                <w:rFonts w:asciiTheme="minorEastAsia" w:hAnsiTheme="minorEastAsia" w:cs="ＭＳ Ｐゴシック"/>
                                <w:szCs w:val="21"/>
                                <w:u w:val="single"/>
                              </w:rPr>
                            </w:pPr>
                            <w:r w:rsidRPr="00A54F0B">
                              <w:rPr>
                                <w:rFonts w:asciiTheme="minorEastAsia" w:hAnsiTheme="minorEastAsia" w:cs="ＭＳ Ｐゴシック" w:hint="eastAsia"/>
                                <w:szCs w:val="21"/>
                                <w:u w:val="single"/>
                              </w:rPr>
                              <w:t xml:space="preserve"> ・勤務実績等に基づく免除要件の緩和</w:t>
                            </w:r>
                          </w:p>
                          <w:p w14:paraId="2BE988E3" w14:textId="77777777" w:rsidR="00FB1A1C" w:rsidRPr="00653095" w:rsidRDefault="00FB1A1C" w:rsidP="00FB1A1C">
                            <w:pPr>
                              <w:ind w:firstLineChars="100" w:firstLine="193"/>
                              <w:rPr>
                                <w:rFonts w:asciiTheme="minorEastAsia" w:hAnsiTheme="minorEastAsia" w:cs="ＭＳ Ｐゴシック"/>
                                <w:szCs w:val="21"/>
                              </w:rPr>
                            </w:pPr>
                          </w:p>
                          <w:p w14:paraId="393545B5" w14:textId="77777777" w:rsidR="00FB1A1C" w:rsidRPr="00A54F0B" w:rsidRDefault="00FB1A1C" w:rsidP="00FB1A1C">
                            <w:pPr>
                              <w:ind w:firstLineChars="100" w:firstLine="193"/>
                              <w:rPr>
                                <w:rFonts w:asciiTheme="majorEastAsia" w:eastAsiaTheme="majorEastAsia" w:hAnsiTheme="majorEastAsia" w:cs="ＭＳ Ｐゴシック"/>
                                <w:szCs w:val="21"/>
                              </w:rPr>
                            </w:pPr>
                            <w:r w:rsidRPr="00A54F0B">
                              <w:rPr>
                                <w:rFonts w:asciiTheme="majorEastAsia" w:eastAsiaTheme="majorEastAsia" w:hAnsiTheme="majorEastAsia" w:cs="ＭＳ Ｐゴシック" w:hint="eastAsia"/>
                                <w:szCs w:val="21"/>
                              </w:rPr>
                              <w:t>２ 教師や管理職等の負担の軽減</w:t>
                            </w:r>
                          </w:p>
                          <w:p w14:paraId="4BBFF10B" w14:textId="77777777" w:rsidR="00FB1A1C" w:rsidRPr="00A54F0B" w:rsidRDefault="00FB1A1C" w:rsidP="00FB1A1C">
                            <w:pPr>
                              <w:ind w:firstLineChars="100" w:firstLine="193"/>
                              <w:rPr>
                                <w:rFonts w:asciiTheme="majorEastAsia" w:eastAsiaTheme="majorEastAsia" w:hAnsiTheme="majorEastAsia" w:cs="ＭＳ Ｐゴシック"/>
                                <w:szCs w:val="21"/>
                              </w:rPr>
                            </w:pPr>
                            <w:r w:rsidRPr="00A54F0B">
                              <w:rPr>
                                <w:rFonts w:asciiTheme="majorEastAsia" w:eastAsiaTheme="majorEastAsia" w:hAnsiTheme="majorEastAsia" w:cs="ＭＳ Ｐゴシック" w:hint="eastAsia"/>
                                <w:szCs w:val="21"/>
                              </w:rPr>
                              <w:t>（１）オンライン化の促進【再掲】</w:t>
                            </w:r>
                          </w:p>
                          <w:p w14:paraId="1D8F06FE" w14:textId="77777777" w:rsidR="00FB1A1C" w:rsidRPr="00653095" w:rsidRDefault="00FB1A1C" w:rsidP="00856C3B">
                            <w:pPr>
                              <w:ind w:leftChars="200" w:left="579" w:hangingChars="100" w:hanging="193"/>
                              <w:rPr>
                                <w:rFonts w:asciiTheme="minorEastAsia" w:hAnsiTheme="minorEastAsia" w:cs="ＭＳ Ｐゴシック"/>
                                <w:szCs w:val="21"/>
                              </w:rPr>
                            </w:pPr>
                            <w:r w:rsidRPr="00653095">
                              <w:rPr>
                                <w:rFonts w:asciiTheme="minorEastAsia" w:hAnsiTheme="minorEastAsia" w:cs="ＭＳ Ｐゴシック" w:hint="eastAsia"/>
                                <w:szCs w:val="21"/>
                              </w:rPr>
                              <w:t>・地理的・時間的要件に関わらず良質な講習内容が受講可能となる</w:t>
                            </w:r>
                            <w:r w:rsidRPr="00B955EF">
                              <w:rPr>
                                <w:rFonts w:asciiTheme="minorEastAsia" w:hAnsiTheme="minorEastAsia" w:cs="ＭＳ Ｐゴシック" w:hint="eastAsia"/>
                                <w:szCs w:val="21"/>
                                <w:u w:val="single"/>
                              </w:rPr>
                              <w:t>オンライン化の促進</w:t>
                            </w:r>
                            <w:r w:rsidRPr="00653095">
                              <w:rPr>
                                <w:rFonts w:asciiTheme="minorEastAsia" w:hAnsiTheme="minorEastAsia" w:cs="ＭＳ Ｐゴシック" w:hint="eastAsia"/>
                                <w:szCs w:val="21"/>
                              </w:rPr>
                              <w:t xml:space="preserve"> </w:t>
                            </w:r>
                          </w:p>
                          <w:p w14:paraId="130C0981" w14:textId="77777777" w:rsidR="00FB1A1C" w:rsidRPr="00653095" w:rsidRDefault="00FB1A1C" w:rsidP="00FB1A1C">
                            <w:pPr>
                              <w:ind w:firstLineChars="100" w:firstLine="193"/>
                              <w:rPr>
                                <w:rFonts w:asciiTheme="minorEastAsia" w:hAnsiTheme="minorEastAsia" w:cs="ＭＳ Ｐゴシック"/>
                                <w:szCs w:val="21"/>
                              </w:rPr>
                            </w:pPr>
                            <w:r w:rsidRPr="00653095">
                              <w:rPr>
                                <w:rFonts w:asciiTheme="minorEastAsia" w:hAnsiTheme="minorEastAsia" w:cs="ＭＳ Ｐゴシック" w:hint="eastAsia"/>
                                <w:szCs w:val="21"/>
                              </w:rPr>
                              <w:t>（２）研修と講習の相互活用の徹底【再掲】</w:t>
                            </w:r>
                          </w:p>
                          <w:p w14:paraId="4FD55B6D" w14:textId="77777777" w:rsidR="00FB1A1C" w:rsidRPr="00B955EF" w:rsidRDefault="00FB1A1C" w:rsidP="00856C3B">
                            <w:pPr>
                              <w:ind w:leftChars="200" w:left="579" w:hangingChars="100" w:hanging="193"/>
                              <w:rPr>
                                <w:rFonts w:asciiTheme="minorEastAsia" w:hAnsiTheme="minorEastAsia" w:cs="ＭＳ Ｐゴシック"/>
                                <w:szCs w:val="21"/>
                                <w:u w:val="single"/>
                              </w:rPr>
                            </w:pPr>
                            <w:r w:rsidRPr="00B955EF">
                              <w:rPr>
                                <w:rFonts w:asciiTheme="minorEastAsia" w:hAnsiTheme="minorEastAsia" w:cs="ＭＳ Ｐゴシック" w:hint="eastAsia"/>
                                <w:szCs w:val="21"/>
                                <w:u w:val="single"/>
                              </w:rPr>
                              <w:t>・1講習6時間単位とする運用を見直し、短時間の研修について講習として認定することを促進</w:t>
                            </w:r>
                          </w:p>
                          <w:p w14:paraId="47213BF7" w14:textId="77777777" w:rsidR="00FB1A1C" w:rsidRPr="00653095" w:rsidRDefault="00FB1A1C" w:rsidP="00856C3B">
                            <w:pPr>
                              <w:ind w:leftChars="200" w:left="579" w:hangingChars="100" w:hanging="193"/>
                              <w:rPr>
                                <w:rFonts w:asciiTheme="minorEastAsia" w:hAnsiTheme="minorEastAsia" w:cs="ＭＳ Ｐゴシック"/>
                                <w:szCs w:val="21"/>
                              </w:rPr>
                            </w:pPr>
                            <w:r w:rsidRPr="00653095">
                              <w:rPr>
                                <w:rFonts w:asciiTheme="minorEastAsia" w:hAnsiTheme="minorEastAsia" w:cs="ＭＳ Ｐゴシック" w:hint="eastAsia"/>
                                <w:szCs w:val="21"/>
                              </w:rPr>
                              <w:t>・講習の講師となることができる者の範囲を拡大</w:t>
                            </w:r>
                          </w:p>
                          <w:p w14:paraId="610644A0" w14:textId="77777777" w:rsidR="00FB1A1C" w:rsidRPr="00653095" w:rsidRDefault="00FB1A1C" w:rsidP="00856C3B">
                            <w:pPr>
                              <w:ind w:leftChars="200" w:left="579" w:hangingChars="100" w:hanging="193"/>
                              <w:rPr>
                                <w:rFonts w:asciiTheme="minorEastAsia" w:hAnsiTheme="minorEastAsia" w:cs="ＭＳ Ｐゴシック"/>
                                <w:szCs w:val="21"/>
                              </w:rPr>
                            </w:pPr>
                            <w:r w:rsidRPr="00653095">
                              <w:rPr>
                                <w:rFonts w:asciiTheme="minorEastAsia" w:hAnsiTheme="minorEastAsia" w:cs="ＭＳ Ｐゴシック" w:hint="eastAsia"/>
                                <w:szCs w:val="21"/>
                              </w:rPr>
                              <w:t>・領域（必修、選択必修、選択）の在り方の見直し</w:t>
                            </w:r>
                          </w:p>
                          <w:p w14:paraId="48839C6B" w14:textId="77777777" w:rsidR="00FB1A1C" w:rsidRPr="00653095" w:rsidRDefault="00FB1A1C" w:rsidP="00FB1A1C">
                            <w:pPr>
                              <w:ind w:firstLineChars="100" w:firstLine="193"/>
                              <w:rPr>
                                <w:rFonts w:asciiTheme="minorEastAsia" w:hAnsiTheme="minorEastAsia" w:cs="ＭＳ Ｐゴシック"/>
                                <w:szCs w:val="21"/>
                              </w:rPr>
                            </w:pPr>
                            <w:r w:rsidRPr="00653095">
                              <w:rPr>
                                <w:rFonts w:asciiTheme="minorEastAsia" w:hAnsiTheme="minorEastAsia" w:cs="ＭＳ Ｐゴシック" w:hint="eastAsia"/>
                                <w:szCs w:val="21"/>
                              </w:rPr>
                              <w:t>（３）30時間を2年間で受講する仕組みの見直し</w:t>
                            </w:r>
                          </w:p>
                          <w:p w14:paraId="7C149D18" w14:textId="77777777" w:rsidR="00FB1A1C" w:rsidRPr="00A54F0B" w:rsidRDefault="00FB1A1C" w:rsidP="00FB1A1C">
                            <w:pPr>
                              <w:ind w:firstLineChars="100" w:firstLine="193"/>
                              <w:rPr>
                                <w:rFonts w:asciiTheme="minorEastAsia" w:hAnsiTheme="minorEastAsia" w:cs="ＭＳ Ｐゴシック"/>
                                <w:szCs w:val="21"/>
                                <w:u w:val="single"/>
                              </w:rPr>
                            </w:pPr>
                            <w:r w:rsidRPr="00A54F0B">
                              <w:rPr>
                                <w:rFonts w:asciiTheme="minorEastAsia" w:hAnsiTheme="minorEastAsia" w:cs="ＭＳ Ｐゴシック" w:hint="eastAsia"/>
                                <w:szCs w:val="21"/>
                                <w:u w:val="single"/>
                              </w:rPr>
                              <w:t>（例えば受講期間を5年間に延長する等の柔軟化）</w:t>
                            </w:r>
                          </w:p>
                          <w:p w14:paraId="2BEE62EE" w14:textId="647D3AE1" w:rsidR="00FB1A1C" w:rsidRPr="00B955EF" w:rsidRDefault="00FB1A1C" w:rsidP="00CF0C07">
                            <w:pPr>
                              <w:ind w:firstLineChars="100" w:firstLine="193"/>
                              <w:rPr>
                                <w:rFonts w:asciiTheme="minorEastAsia" w:hAnsiTheme="minorEastAsia" w:cs="ＭＳ Ｐゴシック"/>
                                <w:szCs w:val="21"/>
                                <w:u w:val="single"/>
                              </w:rPr>
                            </w:pPr>
                          </w:p>
                          <w:p w14:paraId="73561BD3" w14:textId="77777777" w:rsidR="00FB1A1C" w:rsidRPr="00653095" w:rsidRDefault="00FB1A1C" w:rsidP="00FB1A1C">
                            <w:pPr>
                              <w:ind w:firstLineChars="100" w:firstLine="193"/>
                              <w:rPr>
                                <w:rFonts w:asciiTheme="minorEastAsia" w:hAnsiTheme="minorEastAsia" w:cs="ＭＳ Ｐゴシック"/>
                                <w:szCs w:val="21"/>
                              </w:rPr>
                            </w:pPr>
                          </w:p>
                          <w:p w14:paraId="368E06A1" w14:textId="77777777" w:rsidR="00FB1A1C" w:rsidRDefault="00FB1A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AA5AA" id="テキスト ボックス 6" o:spid="_x0000_s1030" type="#_x0000_t202" style="position:absolute;left:0;text-align:left;margin-left:-.45pt;margin-top:2.1pt;width:495pt;height:491.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XwPkQIAAAIFAAAOAAAAZHJzL2Uyb0RvYy54bWysVM1u2zAMvg/YOwi6r07SNM2COkWWIsOA&#10;oi2QDj3Lshwbk0VNUmJnxwYY9hB7hWHnPY9fZJTspGm307AcFP58IqmPpC8u61KSjTC2ABXT/kmP&#10;EqE4pIVaxfTj/eLNmBLrmEqZBCViuhWWXk5fv7qo9EQMIAeZCkMwiLKTSsc0d05PosjyXJTMnoAW&#10;Cp0ZmJI5VM0qSg2rMHopo0GvN4oqMKk2wIW1aL1qnXQa4meZ4O42y6xwRMYUa3PhNOFM/BlNL9hk&#10;ZZjOC96Vwf6hipIVCpMeQl0xx8jaFH+EKgtuwELmTjiUEWRZwUV4A76m33vxmmXOtAhvQXKsPtBk&#10;/19YfrO5M6RIYzqiRLESW9TsvjaPP5rHX83uG2l235vdrnn8iToZeboqbSd4a6nxnqvfQY1t39st&#10;Gj0LdWZK/4/vI+hH4rcHskXtCEfjaDAenfXQxdE3GpyOx+dnPk70dF0b694LKIkXYmqwm4Fktrm2&#10;roXuIT6bBVmki0LKoJhVMpeGbBh2fj5f4K+9K3XOWutpD39dStvCQ/pncaQiVUxP+1gc4aVGotJE&#10;hkjPYL6OQ7pEMv5pH/i4KI+6YjZv89ut9UoHlAqTe3JbEr3k6qQOvRl6jLckkG6RdwPtIFvNFwXG&#10;vGbW3TGDk4t84ja6WzwyCVg5dBIlOZgvf7N7PA4UeimpcBNiaj+vmRGUyA8KR+1tfzj0qxOU4dn5&#10;ABVz7EmOPWpdzgEp7+Peax5Ej3dyL2YGygdc2pnPii6mOOaOqduLc9fuJy49F7NZAOGyaOau1VJz&#10;H9o32HN5Xz8wo7vxcDhZN7DfGTZ5MSUt1t9UMFs7yIowQk+sdvTjooUp6D4KfpOP9YB6+nRNfwMA&#10;AP//AwBQSwMEFAAGAAgAAAAhANssUWzeAAAABwEAAA8AAABkcnMvZG93bnJldi54bWxMjkFPwkAU&#10;hO8m/IfNI/EGWxqstHZLCGiMBzUC0eu2+2wbdt823S3Uf+9y0ttMZjLz5evRaHbG3rWWBCzmETCk&#10;yqqWagHHw9NsBcx5SUpqSyjgBx2si8lNLjNlL/SB572vWRghl0kBjfddxrmrGjTSzW2HFLJv2xvp&#10;g+1rrnp5CeNG8ziKEm5kS+GhkR1uG6xO+8EIuBu+0t2b/nzdDO/PyUvsTu22fBTidjpuHoB5HP1f&#10;Ga74AR2KwFTagZRjWsAsDUUByxhYSNNVugBWXkVyD7zI+X/+4hcAAP//AwBQSwECLQAUAAYACAAA&#10;ACEAtoM4kv4AAADhAQAAEwAAAAAAAAAAAAAAAAAAAAAAW0NvbnRlbnRfVHlwZXNdLnhtbFBLAQIt&#10;ABQABgAIAAAAIQA4/SH/1gAAAJQBAAALAAAAAAAAAAAAAAAAAC8BAABfcmVscy8ucmVsc1BLAQIt&#10;ABQABgAIAAAAIQD1zXwPkQIAAAIFAAAOAAAAAAAAAAAAAAAAAC4CAABkcnMvZTJvRG9jLnhtbFBL&#10;AQItABQABgAIAAAAIQDbLFFs3gAAAAcBAAAPAAAAAAAAAAAAAAAAAOsEAABkcnMvZG93bnJldi54&#10;bWxQSwUGAAAAAAQABADzAAAA9gUAAAAA&#10;" fillcolor="#cff" strokeweight=".25pt">
                <v:fill opacity="19789f"/>
                <v:stroke dashstyle="3 1" linestyle="thinThin"/>
                <v:textbox>
                  <w:txbxContent>
                    <w:p w14:paraId="3DA519FA" w14:textId="77777777" w:rsidR="00FA49F8" w:rsidRDefault="00FA49F8" w:rsidP="00FA49F8">
                      <w:pPr>
                        <w:ind w:firstLineChars="100" w:firstLine="223"/>
                        <w:jc w:val="center"/>
                        <w:rPr>
                          <w:rFonts w:asciiTheme="majorEastAsia" w:eastAsiaTheme="majorEastAsia" w:hAnsiTheme="majorEastAsia" w:cs="ＭＳ Ｐゴシック"/>
                          <w:sz w:val="24"/>
                          <w:szCs w:val="24"/>
                        </w:rPr>
                      </w:pPr>
                    </w:p>
                    <w:p w14:paraId="459B000B" w14:textId="7290F21C" w:rsidR="00FA49F8" w:rsidRPr="00856C3B" w:rsidRDefault="00FA49F8" w:rsidP="00FA49F8">
                      <w:pPr>
                        <w:ind w:firstLineChars="100" w:firstLine="223"/>
                        <w:jc w:val="center"/>
                        <w:rPr>
                          <w:rFonts w:asciiTheme="majorEastAsia" w:eastAsiaTheme="majorEastAsia" w:hAnsiTheme="majorEastAsia" w:cs="ＭＳ Ｐゴシック"/>
                          <w:sz w:val="24"/>
                          <w:szCs w:val="24"/>
                        </w:rPr>
                      </w:pPr>
                      <w:r w:rsidRPr="00856C3B">
                        <w:rPr>
                          <w:rFonts w:asciiTheme="majorEastAsia" w:eastAsiaTheme="majorEastAsia" w:hAnsiTheme="majorEastAsia" w:cs="ＭＳ Ｐゴシック" w:hint="eastAsia"/>
                          <w:sz w:val="24"/>
                          <w:szCs w:val="24"/>
                        </w:rPr>
                        <w:t>教員免許更新制の在り方の見直しについて(原案）</w:t>
                      </w:r>
                    </w:p>
                    <w:p w14:paraId="7163E9C8" w14:textId="668C7C13" w:rsidR="00FA49F8" w:rsidRPr="00FA49F8" w:rsidRDefault="00FA49F8" w:rsidP="00FA49F8">
                      <w:pPr>
                        <w:ind w:firstLineChars="100" w:firstLine="193"/>
                        <w:jc w:val="right"/>
                        <w:rPr>
                          <w:rFonts w:asciiTheme="minorEastAsia" w:hAnsiTheme="minorEastAsia" w:cs="ＭＳ Ｐゴシック"/>
                          <w:szCs w:val="21"/>
                        </w:rPr>
                      </w:pPr>
                      <w:r w:rsidRPr="00FA49F8">
                        <w:rPr>
                          <w:rFonts w:asciiTheme="minorEastAsia" w:hAnsiTheme="minorEastAsia" w:cs="ＭＳ Ｐゴシック" w:hint="eastAsia"/>
                          <w:szCs w:val="21"/>
                        </w:rPr>
                        <w:t>※下線部は教文局</w:t>
                      </w:r>
                    </w:p>
                    <w:p w14:paraId="2C115A95" w14:textId="77777777" w:rsidR="00FB1A1C" w:rsidRPr="00A54F0B" w:rsidRDefault="00FB1A1C" w:rsidP="00FB1A1C">
                      <w:pPr>
                        <w:ind w:firstLineChars="100" w:firstLine="193"/>
                        <w:rPr>
                          <w:rFonts w:asciiTheme="majorEastAsia" w:eastAsiaTheme="majorEastAsia" w:hAnsiTheme="majorEastAsia" w:cs="ＭＳ Ｐゴシック"/>
                          <w:szCs w:val="21"/>
                        </w:rPr>
                      </w:pPr>
                      <w:r w:rsidRPr="00A54F0B">
                        <w:rPr>
                          <w:rFonts w:asciiTheme="majorEastAsia" w:eastAsiaTheme="majorEastAsia" w:hAnsiTheme="majorEastAsia" w:cs="ＭＳ Ｐゴシック" w:hint="eastAsia"/>
                          <w:szCs w:val="21"/>
                        </w:rPr>
                        <w:t>１ 教師の資質能力の確保</w:t>
                      </w:r>
                    </w:p>
                    <w:p w14:paraId="30CCC718" w14:textId="77777777" w:rsidR="00FB1A1C" w:rsidRPr="00A54F0B" w:rsidRDefault="00FB1A1C" w:rsidP="00FB1A1C">
                      <w:pPr>
                        <w:ind w:firstLineChars="100" w:firstLine="193"/>
                        <w:rPr>
                          <w:rFonts w:asciiTheme="majorEastAsia" w:eastAsiaTheme="majorEastAsia" w:hAnsiTheme="majorEastAsia" w:cs="ＭＳ Ｐゴシック"/>
                          <w:szCs w:val="21"/>
                        </w:rPr>
                      </w:pPr>
                      <w:r w:rsidRPr="00A54F0B">
                        <w:rPr>
                          <w:rFonts w:asciiTheme="majorEastAsia" w:eastAsiaTheme="majorEastAsia" w:hAnsiTheme="majorEastAsia" w:cs="ＭＳ Ｐゴシック" w:hint="eastAsia"/>
                          <w:szCs w:val="21"/>
                        </w:rPr>
                        <w:t>（１）講習内容の質向上</w:t>
                      </w:r>
                    </w:p>
                    <w:p w14:paraId="3AFEA9B4" w14:textId="77777777" w:rsidR="00FB1A1C" w:rsidRPr="00653095" w:rsidRDefault="00FB1A1C" w:rsidP="00856C3B">
                      <w:pPr>
                        <w:ind w:leftChars="200" w:left="579" w:hangingChars="100" w:hanging="193"/>
                        <w:rPr>
                          <w:rFonts w:asciiTheme="minorEastAsia" w:hAnsiTheme="minorEastAsia" w:cs="ＭＳ Ｐゴシック"/>
                          <w:szCs w:val="21"/>
                        </w:rPr>
                      </w:pPr>
                      <w:r w:rsidRPr="00653095">
                        <w:rPr>
                          <w:rFonts w:asciiTheme="minorEastAsia" w:hAnsiTheme="minorEastAsia" w:cs="ＭＳ Ｐゴシック" w:hint="eastAsia"/>
                          <w:szCs w:val="21"/>
                        </w:rPr>
                        <w:t xml:space="preserve">・講習内容や受講者のターゲット、地域の育成指標との関係を明らかにするシラバスの作成 </w:t>
                      </w:r>
                    </w:p>
                    <w:p w14:paraId="56C12AE4" w14:textId="77777777" w:rsidR="00FB1A1C" w:rsidRPr="00653095" w:rsidRDefault="00FB1A1C" w:rsidP="00856C3B">
                      <w:pPr>
                        <w:ind w:leftChars="200" w:left="579" w:hangingChars="100" w:hanging="193"/>
                        <w:rPr>
                          <w:rFonts w:asciiTheme="minorEastAsia" w:hAnsiTheme="minorEastAsia" w:cs="ＭＳ Ｐゴシック"/>
                          <w:szCs w:val="21"/>
                        </w:rPr>
                      </w:pPr>
                      <w:r w:rsidRPr="00653095">
                        <w:rPr>
                          <w:rFonts w:asciiTheme="minorEastAsia" w:hAnsiTheme="minorEastAsia" w:cs="ＭＳ Ｐゴシック" w:hint="eastAsia"/>
                          <w:szCs w:val="21"/>
                        </w:rPr>
                        <w:t xml:space="preserve">・教員育成協議会において更新講習の在り方について議題とすることにより、教育委員会と大学が連携し、実践的な内容を含む講習開設を促進 </w:t>
                      </w:r>
                    </w:p>
                    <w:p w14:paraId="4B975820" w14:textId="77777777" w:rsidR="00FB1A1C" w:rsidRPr="00653095" w:rsidRDefault="00FB1A1C" w:rsidP="00856C3B">
                      <w:pPr>
                        <w:ind w:leftChars="200" w:left="579" w:hangingChars="100" w:hanging="193"/>
                        <w:rPr>
                          <w:rFonts w:asciiTheme="minorEastAsia" w:hAnsiTheme="minorEastAsia" w:cs="ＭＳ Ｐゴシック"/>
                          <w:szCs w:val="21"/>
                        </w:rPr>
                      </w:pPr>
                      <w:r w:rsidRPr="00653095">
                        <w:rPr>
                          <w:rFonts w:asciiTheme="minorEastAsia" w:hAnsiTheme="minorEastAsia" w:cs="ＭＳ Ｐゴシック" w:hint="eastAsia"/>
                          <w:szCs w:val="21"/>
                        </w:rPr>
                        <w:t>・領域（必修、選択必修、選択）の在り方の見直し</w:t>
                      </w:r>
                    </w:p>
                    <w:p w14:paraId="081CA1AA" w14:textId="77777777" w:rsidR="00FB1A1C" w:rsidRPr="00A54F0B" w:rsidRDefault="00FB1A1C" w:rsidP="00FB1A1C">
                      <w:pPr>
                        <w:ind w:firstLineChars="100" w:firstLine="193"/>
                        <w:rPr>
                          <w:rFonts w:asciiTheme="majorEastAsia" w:eastAsiaTheme="majorEastAsia" w:hAnsiTheme="majorEastAsia" w:cs="ＭＳ Ｐゴシック"/>
                          <w:szCs w:val="21"/>
                        </w:rPr>
                      </w:pPr>
                      <w:r w:rsidRPr="00A54F0B">
                        <w:rPr>
                          <w:rFonts w:asciiTheme="majorEastAsia" w:eastAsiaTheme="majorEastAsia" w:hAnsiTheme="majorEastAsia" w:cs="ＭＳ Ｐゴシック" w:hint="eastAsia"/>
                          <w:szCs w:val="21"/>
                        </w:rPr>
                        <w:t>（２）オンライン化の促進</w:t>
                      </w:r>
                    </w:p>
                    <w:p w14:paraId="4D72A8A9" w14:textId="77777777" w:rsidR="00FB1A1C" w:rsidRPr="00653095" w:rsidRDefault="00FB1A1C" w:rsidP="00856C3B">
                      <w:pPr>
                        <w:ind w:leftChars="200" w:left="579" w:hangingChars="100" w:hanging="193"/>
                        <w:rPr>
                          <w:rFonts w:asciiTheme="minorEastAsia" w:hAnsiTheme="minorEastAsia" w:cs="ＭＳ Ｐゴシック"/>
                          <w:szCs w:val="21"/>
                        </w:rPr>
                      </w:pPr>
                      <w:r w:rsidRPr="00653095">
                        <w:rPr>
                          <w:rFonts w:asciiTheme="minorEastAsia" w:hAnsiTheme="minorEastAsia" w:cs="ＭＳ Ｐゴシック" w:hint="eastAsia"/>
                          <w:szCs w:val="21"/>
                        </w:rPr>
                        <w:t>・地理的・時間的条件に関わらず必要な講習内容が受講可能となる</w:t>
                      </w:r>
                      <w:r w:rsidRPr="00A54F0B">
                        <w:rPr>
                          <w:rFonts w:asciiTheme="minorEastAsia" w:hAnsiTheme="minorEastAsia" w:cs="ＭＳ Ｐゴシック" w:hint="eastAsia"/>
                          <w:szCs w:val="21"/>
                          <w:u w:val="single"/>
                        </w:rPr>
                        <w:t>オンライン化の促進</w:t>
                      </w:r>
                      <w:r w:rsidRPr="00653095">
                        <w:rPr>
                          <w:rFonts w:asciiTheme="minorEastAsia" w:hAnsiTheme="minorEastAsia" w:cs="ＭＳ Ｐゴシック" w:hint="eastAsia"/>
                          <w:szCs w:val="21"/>
                        </w:rPr>
                        <w:t xml:space="preserve"> </w:t>
                      </w:r>
                    </w:p>
                    <w:p w14:paraId="42BD342F" w14:textId="77777777" w:rsidR="00FB1A1C" w:rsidRPr="00A54F0B" w:rsidRDefault="00FB1A1C" w:rsidP="00FB1A1C">
                      <w:pPr>
                        <w:ind w:firstLineChars="100" w:firstLine="193"/>
                        <w:rPr>
                          <w:rFonts w:asciiTheme="majorEastAsia" w:eastAsiaTheme="majorEastAsia" w:hAnsiTheme="majorEastAsia" w:cs="ＭＳ Ｐゴシック"/>
                          <w:szCs w:val="21"/>
                        </w:rPr>
                      </w:pPr>
                      <w:r w:rsidRPr="00A54F0B">
                        <w:rPr>
                          <w:rFonts w:asciiTheme="majorEastAsia" w:eastAsiaTheme="majorEastAsia" w:hAnsiTheme="majorEastAsia" w:cs="ＭＳ Ｐゴシック" w:hint="eastAsia"/>
                          <w:szCs w:val="21"/>
                        </w:rPr>
                        <w:t>（３）研修と講習の相互活用の徹底</w:t>
                      </w:r>
                    </w:p>
                    <w:p w14:paraId="6F87D247" w14:textId="77777777" w:rsidR="00FB1A1C" w:rsidRPr="00A54F0B" w:rsidRDefault="00FB1A1C" w:rsidP="00856C3B">
                      <w:pPr>
                        <w:ind w:leftChars="200" w:left="579" w:hangingChars="100" w:hanging="193"/>
                        <w:rPr>
                          <w:rFonts w:asciiTheme="minorEastAsia" w:hAnsiTheme="minorEastAsia" w:cs="ＭＳ Ｐゴシック"/>
                          <w:szCs w:val="21"/>
                          <w:u w:val="single"/>
                        </w:rPr>
                      </w:pPr>
                      <w:r w:rsidRPr="00A54F0B">
                        <w:rPr>
                          <w:rFonts w:asciiTheme="minorEastAsia" w:hAnsiTheme="minorEastAsia" w:cs="ＭＳ Ｐゴシック" w:hint="eastAsia"/>
                          <w:szCs w:val="21"/>
                          <w:u w:val="single"/>
                        </w:rPr>
                        <w:t>・1講習6時間単位とする運用を見直し、短時間の研修について講習として認定することを促進</w:t>
                      </w:r>
                    </w:p>
                    <w:p w14:paraId="489ADA84" w14:textId="77777777" w:rsidR="00FB1A1C" w:rsidRPr="00653095" w:rsidRDefault="00FB1A1C" w:rsidP="00856C3B">
                      <w:pPr>
                        <w:ind w:leftChars="200" w:left="579" w:hangingChars="100" w:hanging="193"/>
                        <w:rPr>
                          <w:rFonts w:asciiTheme="minorEastAsia" w:hAnsiTheme="minorEastAsia" w:cs="ＭＳ Ｐゴシック"/>
                          <w:szCs w:val="21"/>
                        </w:rPr>
                      </w:pPr>
                      <w:r w:rsidRPr="00653095">
                        <w:rPr>
                          <w:rFonts w:asciiTheme="minorEastAsia" w:hAnsiTheme="minorEastAsia" w:cs="ＭＳ Ｐゴシック" w:hint="eastAsia"/>
                          <w:szCs w:val="21"/>
                        </w:rPr>
                        <w:t>・講習の講師となることができる者の範囲を拡大</w:t>
                      </w:r>
                    </w:p>
                    <w:p w14:paraId="77BDC301" w14:textId="77777777" w:rsidR="00FB1A1C" w:rsidRPr="00653095" w:rsidRDefault="00FB1A1C" w:rsidP="00856C3B">
                      <w:pPr>
                        <w:ind w:leftChars="200" w:left="579" w:hangingChars="100" w:hanging="193"/>
                        <w:rPr>
                          <w:rFonts w:asciiTheme="minorEastAsia" w:hAnsiTheme="minorEastAsia" w:cs="ＭＳ Ｐゴシック"/>
                          <w:szCs w:val="21"/>
                        </w:rPr>
                      </w:pPr>
                      <w:r w:rsidRPr="00653095">
                        <w:rPr>
                          <w:rFonts w:asciiTheme="minorEastAsia" w:hAnsiTheme="minorEastAsia" w:cs="ＭＳ Ｐゴシック" w:hint="eastAsia"/>
                          <w:szCs w:val="21"/>
                        </w:rPr>
                        <w:t>・領域（必修、選択必修、選択）の在り方の見直し</w:t>
                      </w:r>
                    </w:p>
                    <w:p w14:paraId="45EF0163" w14:textId="77777777" w:rsidR="00FB1A1C" w:rsidRPr="00A54F0B" w:rsidRDefault="00FB1A1C" w:rsidP="00FB1A1C">
                      <w:pPr>
                        <w:ind w:firstLineChars="100" w:firstLine="193"/>
                        <w:rPr>
                          <w:rFonts w:asciiTheme="majorEastAsia" w:eastAsiaTheme="majorEastAsia" w:hAnsiTheme="majorEastAsia" w:cs="ＭＳ Ｐゴシック"/>
                          <w:szCs w:val="21"/>
                        </w:rPr>
                      </w:pPr>
                      <w:r w:rsidRPr="00A54F0B">
                        <w:rPr>
                          <w:rFonts w:asciiTheme="majorEastAsia" w:eastAsiaTheme="majorEastAsia" w:hAnsiTheme="majorEastAsia" w:cs="ＭＳ Ｐゴシック" w:hint="eastAsia"/>
                          <w:szCs w:val="21"/>
                        </w:rPr>
                        <w:t>（４）免除対象者の拡大</w:t>
                      </w:r>
                    </w:p>
                    <w:p w14:paraId="7D150EE6" w14:textId="77777777" w:rsidR="00FB1A1C" w:rsidRPr="00A54F0B" w:rsidRDefault="00FB1A1C" w:rsidP="00856C3B">
                      <w:pPr>
                        <w:ind w:leftChars="200" w:left="579" w:hangingChars="100" w:hanging="193"/>
                        <w:rPr>
                          <w:rFonts w:asciiTheme="minorEastAsia" w:hAnsiTheme="minorEastAsia" w:cs="ＭＳ Ｐゴシック"/>
                          <w:szCs w:val="21"/>
                          <w:u w:val="single"/>
                        </w:rPr>
                      </w:pPr>
                      <w:r w:rsidRPr="00A54F0B">
                        <w:rPr>
                          <w:rFonts w:asciiTheme="minorEastAsia" w:hAnsiTheme="minorEastAsia" w:cs="ＭＳ Ｐゴシック" w:hint="eastAsia"/>
                          <w:szCs w:val="21"/>
                          <w:u w:val="single"/>
                        </w:rPr>
                        <w:t xml:space="preserve"> ・勤務実績等に基づく免除要件の緩和</w:t>
                      </w:r>
                    </w:p>
                    <w:p w14:paraId="2BE988E3" w14:textId="77777777" w:rsidR="00FB1A1C" w:rsidRPr="00653095" w:rsidRDefault="00FB1A1C" w:rsidP="00FB1A1C">
                      <w:pPr>
                        <w:ind w:firstLineChars="100" w:firstLine="193"/>
                        <w:rPr>
                          <w:rFonts w:asciiTheme="minorEastAsia" w:hAnsiTheme="minorEastAsia" w:cs="ＭＳ Ｐゴシック"/>
                          <w:szCs w:val="21"/>
                        </w:rPr>
                      </w:pPr>
                    </w:p>
                    <w:p w14:paraId="393545B5" w14:textId="77777777" w:rsidR="00FB1A1C" w:rsidRPr="00A54F0B" w:rsidRDefault="00FB1A1C" w:rsidP="00FB1A1C">
                      <w:pPr>
                        <w:ind w:firstLineChars="100" w:firstLine="193"/>
                        <w:rPr>
                          <w:rFonts w:asciiTheme="majorEastAsia" w:eastAsiaTheme="majorEastAsia" w:hAnsiTheme="majorEastAsia" w:cs="ＭＳ Ｐゴシック"/>
                          <w:szCs w:val="21"/>
                        </w:rPr>
                      </w:pPr>
                      <w:r w:rsidRPr="00A54F0B">
                        <w:rPr>
                          <w:rFonts w:asciiTheme="majorEastAsia" w:eastAsiaTheme="majorEastAsia" w:hAnsiTheme="majorEastAsia" w:cs="ＭＳ Ｐゴシック" w:hint="eastAsia"/>
                          <w:szCs w:val="21"/>
                        </w:rPr>
                        <w:t>２ 教師や管理職等の負担の軽減</w:t>
                      </w:r>
                    </w:p>
                    <w:p w14:paraId="4BBFF10B" w14:textId="77777777" w:rsidR="00FB1A1C" w:rsidRPr="00A54F0B" w:rsidRDefault="00FB1A1C" w:rsidP="00FB1A1C">
                      <w:pPr>
                        <w:ind w:firstLineChars="100" w:firstLine="193"/>
                        <w:rPr>
                          <w:rFonts w:asciiTheme="majorEastAsia" w:eastAsiaTheme="majorEastAsia" w:hAnsiTheme="majorEastAsia" w:cs="ＭＳ Ｐゴシック"/>
                          <w:szCs w:val="21"/>
                        </w:rPr>
                      </w:pPr>
                      <w:r w:rsidRPr="00A54F0B">
                        <w:rPr>
                          <w:rFonts w:asciiTheme="majorEastAsia" w:eastAsiaTheme="majorEastAsia" w:hAnsiTheme="majorEastAsia" w:cs="ＭＳ Ｐゴシック" w:hint="eastAsia"/>
                          <w:szCs w:val="21"/>
                        </w:rPr>
                        <w:t>（１）オンライン化の促進【再掲】</w:t>
                      </w:r>
                    </w:p>
                    <w:p w14:paraId="1D8F06FE" w14:textId="77777777" w:rsidR="00FB1A1C" w:rsidRPr="00653095" w:rsidRDefault="00FB1A1C" w:rsidP="00856C3B">
                      <w:pPr>
                        <w:ind w:leftChars="200" w:left="579" w:hangingChars="100" w:hanging="193"/>
                        <w:rPr>
                          <w:rFonts w:asciiTheme="minorEastAsia" w:hAnsiTheme="minorEastAsia" w:cs="ＭＳ Ｐゴシック"/>
                          <w:szCs w:val="21"/>
                        </w:rPr>
                      </w:pPr>
                      <w:r w:rsidRPr="00653095">
                        <w:rPr>
                          <w:rFonts w:asciiTheme="minorEastAsia" w:hAnsiTheme="minorEastAsia" w:cs="ＭＳ Ｐゴシック" w:hint="eastAsia"/>
                          <w:szCs w:val="21"/>
                        </w:rPr>
                        <w:t>・地理的・時間的要件に関わらず良質な講習内容が受講可能となる</w:t>
                      </w:r>
                      <w:r w:rsidRPr="00B955EF">
                        <w:rPr>
                          <w:rFonts w:asciiTheme="minorEastAsia" w:hAnsiTheme="minorEastAsia" w:cs="ＭＳ Ｐゴシック" w:hint="eastAsia"/>
                          <w:szCs w:val="21"/>
                          <w:u w:val="single"/>
                        </w:rPr>
                        <w:t>オンライン化の促進</w:t>
                      </w:r>
                      <w:r w:rsidRPr="00653095">
                        <w:rPr>
                          <w:rFonts w:asciiTheme="minorEastAsia" w:hAnsiTheme="minorEastAsia" w:cs="ＭＳ Ｐゴシック" w:hint="eastAsia"/>
                          <w:szCs w:val="21"/>
                        </w:rPr>
                        <w:t xml:space="preserve"> </w:t>
                      </w:r>
                    </w:p>
                    <w:p w14:paraId="130C0981" w14:textId="77777777" w:rsidR="00FB1A1C" w:rsidRPr="00653095" w:rsidRDefault="00FB1A1C" w:rsidP="00FB1A1C">
                      <w:pPr>
                        <w:ind w:firstLineChars="100" w:firstLine="193"/>
                        <w:rPr>
                          <w:rFonts w:asciiTheme="minorEastAsia" w:hAnsiTheme="minorEastAsia" w:cs="ＭＳ Ｐゴシック"/>
                          <w:szCs w:val="21"/>
                        </w:rPr>
                      </w:pPr>
                      <w:r w:rsidRPr="00653095">
                        <w:rPr>
                          <w:rFonts w:asciiTheme="minorEastAsia" w:hAnsiTheme="minorEastAsia" w:cs="ＭＳ Ｐゴシック" w:hint="eastAsia"/>
                          <w:szCs w:val="21"/>
                        </w:rPr>
                        <w:t>（２）研修と講習の相互活用の徹底【再掲】</w:t>
                      </w:r>
                    </w:p>
                    <w:p w14:paraId="4FD55B6D" w14:textId="77777777" w:rsidR="00FB1A1C" w:rsidRPr="00B955EF" w:rsidRDefault="00FB1A1C" w:rsidP="00856C3B">
                      <w:pPr>
                        <w:ind w:leftChars="200" w:left="579" w:hangingChars="100" w:hanging="193"/>
                        <w:rPr>
                          <w:rFonts w:asciiTheme="minorEastAsia" w:hAnsiTheme="minorEastAsia" w:cs="ＭＳ Ｐゴシック"/>
                          <w:szCs w:val="21"/>
                          <w:u w:val="single"/>
                        </w:rPr>
                      </w:pPr>
                      <w:r w:rsidRPr="00B955EF">
                        <w:rPr>
                          <w:rFonts w:asciiTheme="minorEastAsia" w:hAnsiTheme="minorEastAsia" w:cs="ＭＳ Ｐゴシック" w:hint="eastAsia"/>
                          <w:szCs w:val="21"/>
                          <w:u w:val="single"/>
                        </w:rPr>
                        <w:t>・1講習6時間単位とする運用を見直し、短時間の研修について講習として認定することを促進</w:t>
                      </w:r>
                    </w:p>
                    <w:p w14:paraId="47213BF7" w14:textId="77777777" w:rsidR="00FB1A1C" w:rsidRPr="00653095" w:rsidRDefault="00FB1A1C" w:rsidP="00856C3B">
                      <w:pPr>
                        <w:ind w:leftChars="200" w:left="579" w:hangingChars="100" w:hanging="193"/>
                        <w:rPr>
                          <w:rFonts w:asciiTheme="minorEastAsia" w:hAnsiTheme="minorEastAsia" w:cs="ＭＳ Ｐゴシック"/>
                          <w:szCs w:val="21"/>
                        </w:rPr>
                      </w:pPr>
                      <w:r w:rsidRPr="00653095">
                        <w:rPr>
                          <w:rFonts w:asciiTheme="minorEastAsia" w:hAnsiTheme="minorEastAsia" w:cs="ＭＳ Ｐゴシック" w:hint="eastAsia"/>
                          <w:szCs w:val="21"/>
                        </w:rPr>
                        <w:t>・講習の講師となることができる者の範囲を拡大</w:t>
                      </w:r>
                    </w:p>
                    <w:p w14:paraId="610644A0" w14:textId="77777777" w:rsidR="00FB1A1C" w:rsidRPr="00653095" w:rsidRDefault="00FB1A1C" w:rsidP="00856C3B">
                      <w:pPr>
                        <w:ind w:leftChars="200" w:left="579" w:hangingChars="100" w:hanging="193"/>
                        <w:rPr>
                          <w:rFonts w:asciiTheme="minorEastAsia" w:hAnsiTheme="minorEastAsia" w:cs="ＭＳ Ｐゴシック"/>
                          <w:szCs w:val="21"/>
                        </w:rPr>
                      </w:pPr>
                      <w:r w:rsidRPr="00653095">
                        <w:rPr>
                          <w:rFonts w:asciiTheme="minorEastAsia" w:hAnsiTheme="minorEastAsia" w:cs="ＭＳ Ｐゴシック" w:hint="eastAsia"/>
                          <w:szCs w:val="21"/>
                        </w:rPr>
                        <w:t>・領域（必修、選択必修、選択）の在り方の見直し</w:t>
                      </w:r>
                    </w:p>
                    <w:p w14:paraId="48839C6B" w14:textId="77777777" w:rsidR="00FB1A1C" w:rsidRPr="00653095" w:rsidRDefault="00FB1A1C" w:rsidP="00FB1A1C">
                      <w:pPr>
                        <w:ind w:firstLineChars="100" w:firstLine="193"/>
                        <w:rPr>
                          <w:rFonts w:asciiTheme="minorEastAsia" w:hAnsiTheme="minorEastAsia" w:cs="ＭＳ Ｐゴシック"/>
                          <w:szCs w:val="21"/>
                        </w:rPr>
                      </w:pPr>
                      <w:r w:rsidRPr="00653095">
                        <w:rPr>
                          <w:rFonts w:asciiTheme="minorEastAsia" w:hAnsiTheme="minorEastAsia" w:cs="ＭＳ Ｐゴシック" w:hint="eastAsia"/>
                          <w:szCs w:val="21"/>
                        </w:rPr>
                        <w:t>（３）30時間を2年間で受講する仕組みの見直し</w:t>
                      </w:r>
                    </w:p>
                    <w:p w14:paraId="7C149D18" w14:textId="77777777" w:rsidR="00FB1A1C" w:rsidRPr="00A54F0B" w:rsidRDefault="00FB1A1C" w:rsidP="00FB1A1C">
                      <w:pPr>
                        <w:ind w:firstLineChars="100" w:firstLine="193"/>
                        <w:rPr>
                          <w:rFonts w:asciiTheme="minorEastAsia" w:hAnsiTheme="minorEastAsia" w:cs="ＭＳ Ｐゴシック"/>
                          <w:szCs w:val="21"/>
                          <w:u w:val="single"/>
                        </w:rPr>
                      </w:pPr>
                      <w:r w:rsidRPr="00A54F0B">
                        <w:rPr>
                          <w:rFonts w:asciiTheme="minorEastAsia" w:hAnsiTheme="minorEastAsia" w:cs="ＭＳ Ｐゴシック" w:hint="eastAsia"/>
                          <w:szCs w:val="21"/>
                          <w:u w:val="single"/>
                        </w:rPr>
                        <w:t>（例えば受講期間を5年間に延長する等の柔軟化）</w:t>
                      </w:r>
                    </w:p>
                    <w:p w14:paraId="2BEE62EE" w14:textId="647D3AE1" w:rsidR="00FB1A1C" w:rsidRPr="00B955EF" w:rsidRDefault="00FB1A1C" w:rsidP="00CF0C07">
                      <w:pPr>
                        <w:ind w:firstLineChars="100" w:firstLine="193"/>
                        <w:rPr>
                          <w:rFonts w:asciiTheme="minorEastAsia" w:hAnsiTheme="minorEastAsia" w:cs="ＭＳ Ｐゴシック"/>
                          <w:szCs w:val="21"/>
                          <w:u w:val="single"/>
                        </w:rPr>
                      </w:pPr>
                    </w:p>
                    <w:p w14:paraId="73561BD3" w14:textId="77777777" w:rsidR="00FB1A1C" w:rsidRPr="00653095" w:rsidRDefault="00FB1A1C" w:rsidP="00FB1A1C">
                      <w:pPr>
                        <w:ind w:firstLineChars="100" w:firstLine="193"/>
                        <w:rPr>
                          <w:rFonts w:asciiTheme="minorEastAsia" w:hAnsiTheme="minorEastAsia" w:cs="ＭＳ Ｐゴシック"/>
                          <w:szCs w:val="21"/>
                        </w:rPr>
                      </w:pPr>
                    </w:p>
                    <w:p w14:paraId="368E06A1" w14:textId="77777777" w:rsidR="00FB1A1C" w:rsidRDefault="00FB1A1C"/>
                  </w:txbxContent>
                </v:textbox>
                <w10:wrap anchorx="margin"/>
              </v:shape>
            </w:pict>
          </mc:Fallback>
        </mc:AlternateContent>
      </w:r>
    </w:p>
    <w:p w14:paraId="577871F7" w14:textId="77777777" w:rsidR="00FB1A1C" w:rsidRDefault="00FB1A1C" w:rsidP="00653095">
      <w:pPr>
        <w:ind w:firstLineChars="100" w:firstLine="193"/>
        <w:rPr>
          <w:rFonts w:asciiTheme="majorEastAsia" w:eastAsiaTheme="majorEastAsia" w:hAnsiTheme="majorEastAsia" w:cs="ＭＳ Ｐゴシック"/>
          <w:szCs w:val="21"/>
        </w:rPr>
        <w:sectPr w:rsidR="00FB1A1C" w:rsidSect="00E56569">
          <w:pgSz w:w="11906" w:h="16838" w:code="9"/>
          <w:pgMar w:top="1134" w:right="1134" w:bottom="1021" w:left="1134" w:header="851" w:footer="992" w:gutter="0"/>
          <w:cols w:space="425"/>
          <w:docGrid w:type="linesAndChars" w:linePitch="344" w:charSpace="-3531"/>
        </w:sectPr>
      </w:pPr>
    </w:p>
    <w:p w14:paraId="4CC0A10E" w14:textId="2F08392B" w:rsidR="00FB1A1C" w:rsidRDefault="00FB1A1C" w:rsidP="00DA5FBB">
      <w:pPr>
        <w:ind w:firstLineChars="100" w:firstLine="183"/>
        <w:rPr>
          <w:rFonts w:asciiTheme="minorEastAsia" w:hAnsiTheme="minorEastAsia" w:cs="ＭＳ Ｐゴシック"/>
          <w:kern w:val="0"/>
          <w:sz w:val="20"/>
          <w:szCs w:val="20"/>
        </w:rPr>
        <w:sectPr w:rsidR="00FB1A1C" w:rsidSect="00FB1A1C">
          <w:type w:val="continuous"/>
          <w:pgSz w:w="11906" w:h="16838" w:code="9"/>
          <w:pgMar w:top="1134" w:right="1134" w:bottom="1021" w:left="1134" w:header="851" w:footer="992" w:gutter="0"/>
          <w:cols w:num="2" w:space="425"/>
          <w:docGrid w:type="linesAndChars" w:linePitch="344" w:charSpace="-3531"/>
        </w:sectPr>
      </w:pPr>
    </w:p>
    <w:p w14:paraId="6320E55A" w14:textId="28872629" w:rsidR="00CB0B13" w:rsidRDefault="00CB0B13" w:rsidP="00DA5FBB">
      <w:pPr>
        <w:ind w:firstLineChars="100" w:firstLine="183"/>
        <w:rPr>
          <w:rFonts w:asciiTheme="minorEastAsia" w:hAnsiTheme="minorEastAsia" w:cs="ＭＳ Ｐゴシック"/>
          <w:kern w:val="0"/>
          <w:sz w:val="20"/>
          <w:szCs w:val="20"/>
        </w:rPr>
      </w:pPr>
    </w:p>
    <w:p w14:paraId="7D321BE2" w14:textId="506783EE" w:rsidR="00FB1A1C" w:rsidRDefault="00FB1A1C" w:rsidP="00DA5FBB">
      <w:pPr>
        <w:ind w:firstLineChars="100" w:firstLine="183"/>
        <w:rPr>
          <w:rFonts w:asciiTheme="minorEastAsia" w:hAnsiTheme="minorEastAsia" w:cs="ＭＳ Ｐゴシック"/>
          <w:kern w:val="0"/>
          <w:sz w:val="20"/>
          <w:szCs w:val="20"/>
        </w:rPr>
      </w:pPr>
    </w:p>
    <w:p w14:paraId="5BEF8265" w14:textId="0E6A563A" w:rsidR="00FB1A1C" w:rsidRDefault="00FB1A1C" w:rsidP="00DA5FBB">
      <w:pPr>
        <w:ind w:firstLineChars="100" w:firstLine="183"/>
        <w:rPr>
          <w:rFonts w:asciiTheme="minorEastAsia" w:hAnsiTheme="minorEastAsia" w:cs="ＭＳ Ｐゴシック"/>
          <w:kern w:val="0"/>
          <w:sz w:val="20"/>
          <w:szCs w:val="20"/>
        </w:rPr>
      </w:pPr>
    </w:p>
    <w:p w14:paraId="207ABA60" w14:textId="425C777F" w:rsidR="00FB1A1C" w:rsidRDefault="00FB1A1C" w:rsidP="00DA5FBB">
      <w:pPr>
        <w:ind w:firstLineChars="100" w:firstLine="183"/>
        <w:rPr>
          <w:rFonts w:asciiTheme="minorEastAsia" w:hAnsiTheme="minorEastAsia" w:cs="ＭＳ Ｐゴシック"/>
          <w:kern w:val="0"/>
          <w:sz w:val="20"/>
          <w:szCs w:val="20"/>
        </w:rPr>
      </w:pPr>
    </w:p>
    <w:p w14:paraId="5E0B1206" w14:textId="3AD6A1DB" w:rsidR="00FB1A1C" w:rsidRDefault="00FB1A1C" w:rsidP="00DA5FBB">
      <w:pPr>
        <w:ind w:firstLineChars="100" w:firstLine="183"/>
        <w:rPr>
          <w:rFonts w:asciiTheme="minorEastAsia" w:hAnsiTheme="minorEastAsia" w:cs="ＭＳ Ｐゴシック"/>
          <w:kern w:val="0"/>
          <w:sz w:val="20"/>
          <w:szCs w:val="20"/>
        </w:rPr>
      </w:pPr>
    </w:p>
    <w:p w14:paraId="6F24DE55" w14:textId="6FBDB775" w:rsidR="00FB1A1C" w:rsidRDefault="00FB1A1C" w:rsidP="00DA5FBB">
      <w:pPr>
        <w:ind w:firstLineChars="100" w:firstLine="183"/>
        <w:rPr>
          <w:rFonts w:asciiTheme="minorEastAsia" w:hAnsiTheme="minorEastAsia" w:cs="ＭＳ Ｐゴシック"/>
          <w:kern w:val="0"/>
          <w:sz w:val="20"/>
          <w:szCs w:val="20"/>
        </w:rPr>
      </w:pPr>
    </w:p>
    <w:p w14:paraId="62615908" w14:textId="3BC763B9" w:rsidR="00FB1A1C" w:rsidRDefault="00FB1A1C" w:rsidP="00DA5FBB">
      <w:pPr>
        <w:ind w:firstLineChars="100" w:firstLine="183"/>
        <w:rPr>
          <w:rFonts w:asciiTheme="minorEastAsia" w:hAnsiTheme="minorEastAsia" w:cs="ＭＳ Ｐゴシック"/>
          <w:kern w:val="0"/>
          <w:sz w:val="20"/>
          <w:szCs w:val="20"/>
        </w:rPr>
      </w:pPr>
    </w:p>
    <w:p w14:paraId="0E65720E" w14:textId="64D53C1B" w:rsidR="00FB1A1C" w:rsidRDefault="00FB1A1C" w:rsidP="00DA5FBB">
      <w:pPr>
        <w:ind w:firstLineChars="100" w:firstLine="183"/>
        <w:rPr>
          <w:rFonts w:asciiTheme="minorEastAsia" w:hAnsiTheme="minorEastAsia" w:cs="ＭＳ Ｐゴシック"/>
          <w:kern w:val="0"/>
          <w:sz w:val="20"/>
          <w:szCs w:val="20"/>
        </w:rPr>
      </w:pPr>
    </w:p>
    <w:p w14:paraId="636FBA6A" w14:textId="504F4FD8" w:rsidR="00FB1A1C" w:rsidRDefault="00FB1A1C" w:rsidP="00DA5FBB">
      <w:pPr>
        <w:ind w:firstLineChars="100" w:firstLine="183"/>
        <w:rPr>
          <w:rFonts w:asciiTheme="minorEastAsia" w:hAnsiTheme="minorEastAsia" w:cs="ＭＳ Ｐゴシック"/>
          <w:kern w:val="0"/>
          <w:sz w:val="20"/>
          <w:szCs w:val="20"/>
        </w:rPr>
      </w:pPr>
    </w:p>
    <w:p w14:paraId="0DB6FB6C" w14:textId="3FD80B91" w:rsidR="00FB1A1C" w:rsidRDefault="00FB1A1C" w:rsidP="00DA5FBB">
      <w:pPr>
        <w:ind w:firstLineChars="100" w:firstLine="183"/>
        <w:rPr>
          <w:rFonts w:asciiTheme="minorEastAsia" w:hAnsiTheme="minorEastAsia" w:cs="ＭＳ Ｐゴシック"/>
          <w:kern w:val="0"/>
          <w:sz w:val="20"/>
          <w:szCs w:val="20"/>
        </w:rPr>
      </w:pPr>
    </w:p>
    <w:p w14:paraId="5E408F64" w14:textId="6DC9E7BC" w:rsidR="00FB1A1C" w:rsidRDefault="00FB1A1C" w:rsidP="00DA5FBB">
      <w:pPr>
        <w:ind w:firstLineChars="100" w:firstLine="183"/>
        <w:rPr>
          <w:rFonts w:asciiTheme="minorEastAsia" w:hAnsiTheme="minorEastAsia" w:cs="ＭＳ Ｐゴシック"/>
          <w:kern w:val="0"/>
          <w:sz w:val="20"/>
          <w:szCs w:val="20"/>
        </w:rPr>
      </w:pPr>
    </w:p>
    <w:p w14:paraId="75CC1386" w14:textId="3116022D" w:rsidR="00FB1A1C" w:rsidRDefault="00FB1A1C" w:rsidP="00DA5FBB">
      <w:pPr>
        <w:ind w:firstLineChars="100" w:firstLine="183"/>
        <w:rPr>
          <w:rFonts w:asciiTheme="minorEastAsia" w:hAnsiTheme="minorEastAsia" w:cs="ＭＳ Ｐゴシック"/>
          <w:kern w:val="0"/>
          <w:sz w:val="20"/>
          <w:szCs w:val="20"/>
        </w:rPr>
      </w:pPr>
    </w:p>
    <w:p w14:paraId="345E53FC" w14:textId="21C8CA02" w:rsidR="00FB1A1C" w:rsidRDefault="00FB1A1C" w:rsidP="00DA5FBB">
      <w:pPr>
        <w:ind w:firstLineChars="100" w:firstLine="183"/>
        <w:rPr>
          <w:rFonts w:asciiTheme="minorEastAsia" w:hAnsiTheme="minorEastAsia" w:cs="ＭＳ Ｐゴシック"/>
          <w:kern w:val="0"/>
          <w:sz w:val="20"/>
          <w:szCs w:val="20"/>
        </w:rPr>
      </w:pPr>
    </w:p>
    <w:p w14:paraId="2EFA71F0" w14:textId="3AAF2037" w:rsidR="00FB1A1C" w:rsidRDefault="00FB1A1C" w:rsidP="00DA5FBB">
      <w:pPr>
        <w:ind w:firstLineChars="100" w:firstLine="183"/>
        <w:rPr>
          <w:rFonts w:asciiTheme="minorEastAsia" w:hAnsiTheme="minorEastAsia" w:cs="ＭＳ Ｐゴシック"/>
          <w:kern w:val="0"/>
          <w:sz w:val="20"/>
          <w:szCs w:val="20"/>
        </w:rPr>
      </w:pPr>
    </w:p>
    <w:p w14:paraId="517AE8BE" w14:textId="733F9132" w:rsidR="00FB1A1C" w:rsidRDefault="00FB1A1C" w:rsidP="00DA5FBB">
      <w:pPr>
        <w:ind w:firstLineChars="100" w:firstLine="183"/>
        <w:rPr>
          <w:rFonts w:asciiTheme="minorEastAsia" w:hAnsiTheme="minorEastAsia" w:cs="ＭＳ Ｐゴシック"/>
          <w:kern w:val="0"/>
          <w:sz w:val="20"/>
          <w:szCs w:val="20"/>
        </w:rPr>
      </w:pPr>
    </w:p>
    <w:p w14:paraId="68B212A3" w14:textId="1281F193" w:rsidR="00FB1A1C" w:rsidRDefault="00FB1A1C" w:rsidP="00DA5FBB">
      <w:pPr>
        <w:ind w:firstLineChars="100" w:firstLine="183"/>
        <w:rPr>
          <w:rFonts w:asciiTheme="minorEastAsia" w:hAnsiTheme="minorEastAsia" w:cs="ＭＳ Ｐゴシック"/>
          <w:kern w:val="0"/>
          <w:sz w:val="20"/>
          <w:szCs w:val="20"/>
        </w:rPr>
      </w:pPr>
    </w:p>
    <w:p w14:paraId="1E1D5FA2" w14:textId="67EA8B69" w:rsidR="00FB1A1C" w:rsidRDefault="00FB1A1C" w:rsidP="00DA5FBB">
      <w:pPr>
        <w:ind w:firstLineChars="100" w:firstLine="183"/>
        <w:rPr>
          <w:rFonts w:asciiTheme="minorEastAsia" w:hAnsiTheme="minorEastAsia" w:cs="ＭＳ Ｐゴシック"/>
          <w:kern w:val="0"/>
          <w:sz w:val="20"/>
          <w:szCs w:val="20"/>
        </w:rPr>
      </w:pPr>
    </w:p>
    <w:p w14:paraId="2BF338E0" w14:textId="2CD9BB46" w:rsidR="00FB1A1C" w:rsidRDefault="00FB1A1C" w:rsidP="00DA5FBB">
      <w:pPr>
        <w:ind w:firstLineChars="100" w:firstLine="183"/>
        <w:rPr>
          <w:rFonts w:asciiTheme="minorEastAsia" w:hAnsiTheme="minorEastAsia" w:cs="ＭＳ Ｐゴシック"/>
          <w:kern w:val="0"/>
          <w:sz w:val="20"/>
          <w:szCs w:val="20"/>
        </w:rPr>
      </w:pPr>
    </w:p>
    <w:p w14:paraId="37F2345D" w14:textId="61CF95A5" w:rsidR="00FB1A1C" w:rsidRDefault="00FB1A1C" w:rsidP="00DA5FBB">
      <w:pPr>
        <w:ind w:firstLineChars="100" w:firstLine="183"/>
        <w:rPr>
          <w:rFonts w:asciiTheme="minorEastAsia" w:hAnsiTheme="minorEastAsia" w:cs="ＭＳ Ｐゴシック"/>
          <w:kern w:val="0"/>
          <w:sz w:val="20"/>
          <w:szCs w:val="20"/>
        </w:rPr>
      </w:pPr>
    </w:p>
    <w:p w14:paraId="73ACCE2E" w14:textId="73D2C0C4" w:rsidR="00FB1A1C" w:rsidRDefault="00FB1A1C" w:rsidP="00DA5FBB">
      <w:pPr>
        <w:ind w:firstLineChars="100" w:firstLine="183"/>
        <w:rPr>
          <w:rFonts w:asciiTheme="minorEastAsia" w:hAnsiTheme="minorEastAsia" w:cs="ＭＳ Ｐゴシック"/>
          <w:kern w:val="0"/>
          <w:sz w:val="20"/>
          <w:szCs w:val="20"/>
        </w:rPr>
      </w:pPr>
    </w:p>
    <w:p w14:paraId="7A5C5EE9" w14:textId="77777777" w:rsidR="00FB1A1C" w:rsidRDefault="00FB1A1C" w:rsidP="00DA5FBB">
      <w:pPr>
        <w:ind w:firstLineChars="100" w:firstLine="183"/>
        <w:rPr>
          <w:rFonts w:asciiTheme="minorEastAsia" w:hAnsiTheme="minorEastAsia" w:cs="ＭＳ Ｐゴシック"/>
          <w:kern w:val="0"/>
          <w:sz w:val="20"/>
          <w:szCs w:val="20"/>
        </w:rPr>
      </w:pPr>
    </w:p>
    <w:p w14:paraId="57C84881" w14:textId="17510B31" w:rsidR="00CB0B13" w:rsidRDefault="00CB0B13" w:rsidP="00DA5FBB">
      <w:pPr>
        <w:ind w:firstLineChars="100" w:firstLine="183"/>
        <w:rPr>
          <w:rFonts w:asciiTheme="minorEastAsia" w:hAnsiTheme="minorEastAsia" w:cs="ＭＳ Ｐゴシック"/>
          <w:kern w:val="0"/>
          <w:sz w:val="20"/>
          <w:szCs w:val="20"/>
        </w:rPr>
      </w:pPr>
    </w:p>
    <w:p w14:paraId="5872BCB6" w14:textId="44BE8116" w:rsidR="00FB1A1C" w:rsidRDefault="00FB1A1C" w:rsidP="00DA5FBB">
      <w:pPr>
        <w:ind w:firstLineChars="100" w:firstLine="183"/>
        <w:rPr>
          <w:rFonts w:asciiTheme="minorEastAsia" w:hAnsiTheme="minorEastAsia" w:cs="ＭＳ Ｐゴシック"/>
          <w:kern w:val="0"/>
          <w:sz w:val="20"/>
          <w:szCs w:val="20"/>
        </w:rPr>
      </w:pPr>
    </w:p>
    <w:p w14:paraId="5B6B0334" w14:textId="632929AA" w:rsidR="00FB1A1C" w:rsidRDefault="00FB1A1C" w:rsidP="00DA5FBB">
      <w:pPr>
        <w:ind w:firstLineChars="100" w:firstLine="183"/>
        <w:rPr>
          <w:rFonts w:asciiTheme="minorEastAsia" w:hAnsiTheme="minorEastAsia" w:cs="ＭＳ Ｐゴシック"/>
          <w:kern w:val="0"/>
          <w:sz w:val="20"/>
          <w:szCs w:val="20"/>
        </w:rPr>
      </w:pPr>
    </w:p>
    <w:p w14:paraId="0B3C1892" w14:textId="0BB784D0" w:rsidR="00FB1A1C" w:rsidRDefault="00FB1A1C" w:rsidP="00DA5FBB">
      <w:pPr>
        <w:ind w:firstLineChars="100" w:firstLine="183"/>
        <w:rPr>
          <w:rFonts w:asciiTheme="minorEastAsia" w:hAnsiTheme="minorEastAsia" w:cs="ＭＳ Ｐゴシック"/>
          <w:kern w:val="0"/>
          <w:sz w:val="20"/>
          <w:szCs w:val="20"/>
        </w:rPr>
      </w:pPr>
    </w:p>
    <w:p w14:paraId="2F198670" w14:textId="7E2CB840" w:rsidR="00FB1A1C" w:rsidRDefault="00FB1A1C" w:rsidP="00DA5FBB">
      <w:pPr>
        <w:ind w:firstLineChars="100" w:firstLine="183"/>
        <w:rPr>
          <w:rFonts w:asciiTheme="minorEastAsia" w:hAnsiTheme="minorEastAsia" w:cs="ＭＳ Ｐゴシック"/>
          <w:kern w:val="0"/>
          <w:sz w:val="20"/>
          <w:szCs w:val="20"/>
        </w:rPr>
      </w:pPr>
    </w:p>
    <w:p w14:paraId="27A41FD2" w14:textId="19C26269" w:rsidR="00FB1A1C" w:rsidRDefault="00FB1A1C" w:rsidP="00DA5FBB">
      <w:pPr>
        <w:ind w:firstLineChars="100" w:firstLine="183"/>
        <w:rPr>
          <w:rFonts w:asciiTheme="minorEastAsia" w:hAnsiTheme="minorEastAsia" w:cs="ＭＳ Ｐゴシック"/>
          <w:kern w:val="0"/>
          <w:sz w:val="20"/>
          <w:szCs w:val="20"/>
        </w:rPr>
      </w:pPr>
    </w:p>
    <w:p w14:paraId="514624E5" w14:textId="2E67762B" w:rsidR="00A54F0B" w:rsidRDefault="00A54F0B" w:rsidP="00DA5FBB">
      <w:pPr>
        <w:ind w:firstLineChars="100" w:firstLine="183"/>
        <w:rPr>
          <w:rFonts w:asciiTheme="minorEastAsia" w:hAnsiTheme="minorEastAsia" w:cs="ＭＳ Ｐゴシック"/>
          <w:kern w:val="0"/>
          <w:sz w:val="20"/>
          <w:szCs w:val="20"/>
        </w:rPr>
      </w:pPr>
    </w:p>
    <w:p w14:paraId="7798CCDE" w14:textId="1551F6E7" w:rsidR="00FB1A1C" w:rsidRDefault="00FB1A1C" w:rsidP="00DA5FBB">
      <w:pPr>
        <w:ind w:firstLineChars="100" w:firstLine="183"/>
        <w:rPr>
          <w:rFonts w:asciiTheme="minorEastAsia" w:hAnsiTheme="minorEastAsia" w:cs="ＭＳ Ｐゴシック"/>
          <w:kern w:val="0"/>
          <w:sz w:val="20"/>
          <w:szCs w:val="20"/>
        </w:rPr>
      </w:pPr>
    </w:p>
    <w:p w14:paraId="43E76EA9" w14:textId="0479ACED" w:rsidR="00FB1A1C" w:rsidRDefault="00D03A9D" w:rsidP="00DA5FBB">
      <w:pPr>
        <w:ind w:firstLineChars="100" w:firstLine="183"/>
        <w:rPr>
          <w:rFonts w:asciiTheme="minorEastAsia" w:hAnsiTheme="minorEastAsia" w:cs="ＭＳ Ｐゴシック"/>
          <w:kern w:val="0"/>
          <w:sz w:val="20"/>
          <w:szCs w:val="20"/>
        </w:rPr>
      </w:pPr>
      <w:r>
        <w:rPr>
          <w:rFonts w:asciiTheme="minorEastAsia" w:hAnsiTheme="minorEastAsia" w:cs="ＭＳ Ｐゴシック"/>
          <w:noProof/>
          <w:kern w:val="0"/>
          <w:sz w:val="20"/>
          <w:szCs w:val="20"/>
        </w:rPr>
        <mc:AlternateContent>
          <mc:Choice Requires="wps">
            <w:drawing>
              <wp:anchor distT="0" distB="0" distL="114300" distR="114300" simplePos="0" relativeHeight="251680768" behindDoc="0" locked="0" layoutInCell="1" allowOverlap="1" wp14:anchorId="53934758" wp14:editId="6700F620">
                <wp:simplePos x="0" y="0"/>
                <wp:positionH relativeFrom="margin">
                  <wp:align>left</wp:align>
                </wp:positionH>
                <wp:positionV relativeFrom="paragraph">
                  <wp:posOffset>-8890</wp:posOffset>
                </wp:positionV>
                <wp:extent cx="6310312" cy="2495550"/>
                <wp:effectExtent l="0" t="0" r="14605" b="19050"/>
                <wp:wrapNone/>
                <wp:docPr id="7" name="テキスト ボックス 7"/>
                <wp:cNvGraphicFramePr/>
                <a:graphic xmlns:a="http://schemas.openxmlformats.org/drawingml/2006/main">
                  <a:graphicData uri="http://schemas.microsoft.com/office/word/2010/wordprocessingShape">
                    <wps:wsp>
                      <wps:cNvSpPr txBox="1"/>
                      <wps:spPr>
                        <a:xfrm>
                          <a:off x="0" y="0"/>
                          <a:ext cx="6310312" cy="2495550"/>
                        </a:xfrm>
                        <a:prstGeom prst="rect">
                          <a:avLst/>
                        </a:prstGeom>
                        <a:solidFill>
                          <a:srgbClr val="CCFFFF">
                            <a:alpha val="30000"/>
                          </a:srgbClr>
                        </a:solidFill>
                        <a:ln w="3175" cmpd="dbl">
                          <a:solidFill>
                            <a:prstClr val="black"/>
                          </a:solidFill>
                        </a:ln>
                      </wps:spPr>
                      <wps:txbx>
                        <w:txbxContent>
                          <w:p w14:paraId="706B219C" w14:textId="0C03F114" w:rsidR="00CF0C07" w:rsidRPr="005630AC" w:rsidRDefault="00785E60" w:rsidP="00CF0C07">
                            <w:pPr>
                              <w:ind w:firstLineChars="100" w:firstLine="193"/>
                              <w:rPr>
                                <w:rFonts w:ascii="ＭＳ ゴシック" w:eastAsia="ＭＳ ゴシック" w:hAnsi="ＭＳ ゴシック" w:cs="ＭＳ Ｐゴシック"/>
                                <w:szCs w:val="21"/>
                              </w:rPr>
                            </w:pPr>
                            <w:r w:rsidRPr="005630AC">
                              <w:rPr>
                                <w:rFonts w:ascii="ＭＳ ゴシック" w:eastAsia="ＭＳ ゴシック" w:hAnsi="ＭＳ ゴシック" w:cs="ＭＳ Ｐゴシック" w:hint="eastAsia"/>
                                <w:szCs w:val="21"/>
                              </w:rPr>
                              <w:t>(</w:t>
                            </w:r>
                            <w:r w:rsidR="00CF0C07" w:rsidRPr="005630AC">
                              <w:rPr>
                                <w:rFonts w:ascii="ＭＳ ゴシック" w:eastAsia="ＭＳ ゴシック" w:hAnsi="ＭＳ ゴシック" w:cs="ＭＳ Ｐゴシック" w:hint="eastAsia"/>
                                <w:szCs w:val="21"/>
                              </w:rPr>
                              <w:t>４）免除対象者の拡大【再掲】</w:t>
                            </w:r>
                          </w:p>
                          <w:p w14:paraId="58F54419" w14:textId="77777777" w:rsidR="00CF0C07" w:rsidRPr="00A54F0B" w:rsidRDefault="00CF0C07" w:rsidP="00856C3B">
                            <w:pPr>
                              <w:ind w:leftChars="200" w:left="579" w:hangingChars="100" w:hanging="193"/>
                              <w:rPr>
                                <w:rFonts w:asciiTheme="minorEastAsia" w:hAnsiTheme="minorEastAsia" w:cs="ＭＳ Ｐゴシック"/>
                                <w:szCs w:val="21"/>
                              </w:rPr>
                            </w:pPr>
                            <w:r w:rsidRPr="00A54F0B">
                              <w:rPr>
                                <w:rFonts w:asciiTheme="minorEastAsia" w:hAnsiTheme="minorEastAsia" w:cs="ＭＳ Ｐゴシック" w:hint="eastAsia"/>
                                <w:szCs w:val="21"/>
                              </w:rPr>
                              <w:t>・勤務実績等に基づく免除要件の緩和</w:t>
                            </w:r>
                          </w:p>
                          <w:p w14:paraId="2C63608F" w14:textId="77777777" w:rsidR="00A54F0B" w:rsidRDefault="00A54F0B" w:rsidP="00FA49F8">
                            <w:pPr>
                              <w:ind w:firstLineChars="100" w:firstLine="193"/>
                              <w:rPr>
                                <w:rFonts w:asciiTheme="majorEastAsia" w:eastAsiaTheme="majorEastAsia" w:hAnsiTheme="majorEastAsia" w:cs="ＭＳ Ｐゴシック"/>
                                <w:szCs w:val="21"/>
                                <w:bdr w:val="single" w:sz="4" w:space="0" w:color="auto"/>
                                <w14:textOutline w14:w="9525" w14:cap="rnd" w14:cmpd="sng" w14:algn="ctr">
                                  <w14:noFill/>
                                  <w14:prstDash w14:val="solid"/>
                                  <w14:bevel/>
                                </w14:textOutline>
                              </w:rPr>
                            </w:pPr>
                          </w:p>
                          <w:p w14:paraId="60D40943" w14:textId="5BA38CF4" w:rsidR="00FA49F8" w:rsidRPr="00A54F0B" w:rsidRDefault="00FA49F8" w:rsidP="00FA49F8">
                            <w:pPr>
                              <w:ind w:firstLineChars="100" w:firstLine="193"/>
                              <w:rPr>
                                <w:rFonts w:asciiTheme="majorEastAsia" w:eastAsiaTheme="majorEastAsia" w:hAnsiTheme="majorEastAsia" w:cs="ＭＳ Ｐゴシック"/>
                                <w:szCs w:val="21"/>
                                <w14:textOutline w14:w="9525" w14:cap="rnd" w14:cmpd="sng" w14:algn="ctr">
                                  <w14:noFill/>
                                  <w14:prstDash w14:val="solid"/>
                                  <w14:bevel/>
                                </w14:textOutline>
                              </w:rPr>
                            </w:pPr>
                            <w:r w:rsidRPr="00A54F0B">
                              <w:rPr>
                                <w:rFonts w:asciiTheme="majorEastAsia" w:eastAsiaTheme="majorEastAsia" w:hAnsiTheme="majorEastAsia" w:cs="ＭＳ Ｐゴシック" w:hint="eastAsia"/>
                                <w:szCs w:val="21"/>
                                <w14:textOutline w14:w="9525" w14:cap="rnd" w14:cmpd="sng" w14:algn="ctr">
                                  <w14:noFill/>
                                  <w14:prstDash w14:val="solid"/>
                                  <w14:bevel/>
                                </w14:textOutline>
                              </w:rPr>
                              <w:t>３ 教師の確保を妨げないこと</w:t>
                            </w:r>
                          </w:p>
                          <w:p w14:paraId="41743C10" w14:textId="77777777" w:rsidR="00FA49F8" w:rsidRPr="00FA49F8" w:rsidRDefault="00FA49F8" w:rsidP="00FA49F8">
                            <w:pPr>
                              <w:ind w:firstLineChars="100" w:firstLine="193"/>
                              <w:rPr>
                                <w:rFonts w:asciiTheme="minorEastAsia" w:hAnsiTheme="minorEastAsia" w:cs="ＭＳ Ｐゴシック"/>
                                <w:szCs w:val="21"/>
                                <w14:textOutline w14:w="9525" w14:cap="rnd" w14:cmpd="sng" w14:algn="ctr">
                                  <w14:noFill/>
                                  <w14:prstDash w14:val="solid"/>
                                  <w14:bevel/>
                                </w14:textOutline>
                              </w:rPr>
                            </w:pPr>
                            <w:r w:rsidRPr="00FA49F8">
                              <w:rPr>
                                <w:rFonts w:asciiTheme="minorEastAsia" w:hAnsiTheme="minorEastAsia" w:cs="ＭＳ Ｐゴシック" w:hint="eastAsia"/>
                                <w:szCs w:val="21"/>
                                <w14:textOutline w14:w="9525" w14:cap="rnd" w14:cmpd="sng" w14:algn="ctr">
                                  <w14:noFill/>
                                  <w14:prstDash w14:val="solid"/>
                                  <w14:bevel/>
                                </w14:textOutline>
                              </w:rPr>
                              <w:t>（１）免除対象者の拡大【再掲】</w:t>
                            </w:r>
                          </w:p>
                          <w:p w14:paraId="2330FACB" w14:textId="77777777" w:rsidR="00FA49F8" w:rsidRPr="00FA49F8" w:rsidRDefault="00FA49F8" w:rsidP="00856C3B">
                            <w:pPr>
                              <w:ind w:leftChars="200" w:left="579" w:hangingChars="100" w:hanging="193"/>
                              <w:rPr>
                                <w:rFonts w:asciiTheme="minorEastAsia" w:hAnsiTheme="minorEastAsia" w:cs="ＭＳ Ｐゴシック"/>
                                <w:szCs w:val="21"/>
                                <w:u w:val="single"/>
                                <w14:textOutline w14:w="9525" w14:cap="rnd" w14:cmpd="sng" w14:algn="ctr">
                                  <w14:noFill/>
                                  <w14:prstDash w14:val="solid"/>
                                  <w14:bevel/>
                                </w14:textOutline>
                              </w:rPr>
                            </w:pPr>
                            <w:r w:rsidRPr="00FA49F8">
                              <w:rPr>
                                <w:rFonts w:asciiTheme="minorEastAsia" w:hAnsiTheme="minorEastAsia" w:cs="ＭＳ Ｐゴシック" w:hint="eastAsia"/>
                                <w:szCs w:val="21"/>
                                <w:u w:val="single"/>
                                <w14:textOutline w14:w="9525" w14:cap="rnd" w14:cmpd="sng" w14:algn="ctr">
                                  <w14:noFill/>
                                  <w14:prstDash w14:val="solid"/>
                                  <w14:bevel/>
                                </w14:textOutline>
                              </w:rPr>
                              <w:t xml:space="preserve">・勤務実績等に基づく免除要件の緩和 </w:t>
                            </w:r>
                          </w:p>
                          <w:p w14:paraId="29121471" w14:textId="77777777" w:rsidR="00FA49F8" w:rsidRPr="00FA49F8" w:rsidRDefault="00FA49F8" w:rsidP="00FA49F8">
                            <w:pPr>
                              <w:ind w:firstLineChars="100" w:firstLine="193"/>
                              <w:rPr>
                                <w:rFonts w:asciiTheme="minorEastAsia" w:hAnsiTheme="minorEastAsia" w:cs="ＭＳ Ｐゴシック"/>
                                <w:szCs w:val="21"/>
                                <w14:textOutline w14:w="9525" w14:cap="rnd" w14:cmpd="sng" w14:algn="ctr">
                                  <w14:noFill/>
                                  <w14:prstDash w14:val="solid"/>
                                  <w14:bevel/>
                                </w14:textOutline>
                              </w:rPr>
                            </w:pPr>
                            <w:r w:rsidRPr="00FA49F8">
                              <w:rPr>
                                <w:rFonts w:asciiTheme="minorEastAsia" w:hAnsiTheme="minorEastAsia" w:cs="ＭＳ Ｐゴシック" w:hint="eastAsia"/>
                                <w:szCs w:val="21"/>
                                <w14:textOutline w14:w="9525" w14:cap="rnd" w14:cmpd="sng" w14:algn="ctr">
                                  <w14:noFill/>
                                  <w14:prstDash w14:val="solid"/>
                                  <w14:bevel/>
                                </w14:textOutline>
                              </w:rPr>
                              <w:t>（２）臨時免許状による対応</w:t>
                            </w:r>
                          </w:p>
                          <w:p w14:paraId="35A6EC99" w14:textId="77777777" w:rsidR="00FA49F8" w:rsidRPr="00FA49F8" w:rsidRDefault="00FA49F8" w:rsidP="00856C3B">
                            <w:pPr>
                              <w:ind w:leftChars="200" w:left="579" w:hangingChars="100" w:hanging="193"/>
                              <w:rPr>
                                <w:rFonts w:asciiTheme="minorEastAsia" w:hAnsiTheme="minorEastAsia" w:cs="ＭＳ Ｐゴシック"/>
                                <w:szCs w:val="21"/>
                                <w14:textOutline w14:w="9525" w14:cap="rnd" w14:cmpd="sng" w14:algn="ctr">
                                  <w14:noFill/>
                                  <w14:prstDash w14:val="solid"/>
                                  <w14:bevel/>
                                </w14:textOutline>
                              </w:rPr>
                            </w:pPr>
                            <w:r w:rsidRPr="00FA49F8">
                              <w:rPr>
                                <w:rFonts w:asciiTheme="minorEastAsia" w:hAnsiTheme="minorEastAsia" w:cs="ＭＳ Ｐゴシック" w:hint="eastAsia"/>
                                <w:szCs w:val="21"/>
                                <w14:textOutline w14:w="9525" w14:cap="rnd" w14:cmpd="sng" w14:algn="ctr">
                                  <w14:noFill/>
                                  <w14:prstDash w14:val="solid"/>
                                  <w14:bevel/>
                                </w14:textOutline>
                              </w:rPr>
                              <w:t>・臨時免許状の授与に関する運用の柔軟化</w:t>
                            </w:r>
                          </w:p>
                          <w:p w14:paraId="5FCF703D" w14:textId="77777777" w:rsidR="00FA49F8" w:rsidRPr="00FA49F8" w:rsidRDefault="00FA49F8" w:rsidP="00FA49F8">
                            <w:pPr>
                              <w:ind w:firstLineChars="100" w:firstLine="193"/>
                              <w:rPr>
                                <w:rFonts w:asciiTheme="minorEastAsia" w:hAnsiTheme="minorEastAsia" w:cs="ＭＳ Ｐゴシック"/>
                                <w:szCs w:val="21"/>
                                <w14:textOutline w14:w="9525" w14:cap="rnd" w14:cmpd="sng" w14:algn="ctr">
                                  <w14:noFill/>
                                  <w14:prstDash w14:val="solid"/>
                                  <w14:bevel/>
                                </w14:textOutline>
                              </w:rPr>
                            </w:pPr>
                            <w:r w:rsidRPr="00FA49F8">
                              <w:rPr>
                                <w:rFonts w:asciiTheme="minorEastAsia" w:hAnsiTheme="minorEastAsia" w:cs="ＭＳ Ｐゴシック" w:hint="eastAsia"/>
                                <w:szCs w:val="21"/>
                                <w14:textOutline w14:w="9525" w14:cap="rnd" w14:cmpd="sng" w14:algn="ctr">
                                  <w14:noFill/>
                                  <w14:prstDash w14:val="solid"/>
                                  <w14:bevel/>
                                </w14:textOutline>
                              </w:rPr>
                              <w:t>（３）講習の仕組みの見直し</w:t>
                            </w:r>
                          </w:p>
                          <w:p w14:paraId="3411B904" w14:textId="77777777" w:rsidR="00FA49F8" w:rsidRPr="00FA49F8" w:rsidRDefault="00FA49F8" w:rsidP="00856C3B">
                            <w:pPr>
                              <w:ind w:leftChars="200" w:left="579" w:hangingChars="100" w:hanging="193"/>
                              <w:rPr>
                                <w:rFonts w:asciiTheme="minorEastAsia" w:hAnsiTheme="minorEastAsia" w:cs="ＭＳ Ｐゴシック"/>
                                <w:szCs w:val="21"/>
                                <w14:textOutline w14:w="9525" w14:cap="rnd" w14:cmpd="sng" w14:algn="ctr">
                                  <w14:noFill/>
                                  <w14:prstDash w14:val="solid"/>
                                  <w14:bevel/>
                                </w14:textOutline>
                              </w:rPr>
                            </w:pPr>
                            <w:r w:rsidRPr="00FA49F8">
                              <w:rPr>
                                <w:rFonts w:asciiTheme="minorEastAsia" w:hAnsiTheme="minorEastAsia" w:cs="ＭＳ Ｐゴシック" w:hint="eastAsia"/>
                                <w:szCs w:val="21"/>
                                <w14:textOutline w14:w="9525" w14:cap="rnd" w14:cmpd="sng" w14:algn="ctr">
                                  <w14:noFill/>
                                  <w14:prstDash w14:val="solid"/>
                                  <w14:bevel/>
                                </w14:textOutline>
                              </w:rPr>
                              <w:t>・現職教員の受講を妨げない範囲において、</w:t>
                            </w:r>
                            <w:r w:rsidRPr="00FA49F8">
                              <w:rPr>
                                <w:rFonts w:asciiTheme="minorEastAsia" w:hAnsiTheme="minorEastAsia" w:cs="ＭＳ Ｐゴシック" w:hint="eastAsia"/>
                                <w:szCs w:val="21"/>
                                <w:u w:val="single"/>
                                <w14:textOutline w14:w="9525" w14:cap="rnd" w14:cmpd="sng" w14:algn="ctr">
                                  <w14:noFill/>
                                  <w14:prstDash w14:val="solid"/>
                                  <w14:bevel/>
                                </w14:textOutline>
                              </w:rPr>
                              <w:t>学校勤務未経験者（いわゆるペーパ ーティーチャー）等に対する受講機会の拡大</w:t>
                            </w:r>
                          </w:p>
                          <w:p w14:paraId="5FABE4F9" w14:textId="77777777" w:rsidR="00FB1A1C" w:rsidRPr="00FA49F8" w:rsidRDefault="00FB1A1C">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34758" id="テキスト ボックス 7" o:spid="_x0000_s1031" type="#_x0000_t202" style="position:absolute;left:0;text-align:left;margin-left:0;margin-top:-.7pt;width:496.85pt;height:196.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dJiQIAAOcEAAAOAAAAZHJzL2Uyb0RvYy54bWysVEtu2zAQ3RfoHQjuG1n+xI0ROXAduCgQ&#10;NAGSImuKoiyhFIclaUvpMgaKHqJXKLrueXSRDinLcdOuimpBz49vhm9mfH7RVJJshbElqITGJwNK&#10;hOKQlWqd0A93q1evKbGOqYxJUCKhD8LSi/nLF+e1nokhFCAzYQiCKDurdUIL5/QsiiwvRMXsCWih&#10;0JmDqZhD1ayjzLAa0SsZDQeD06gGk2kDXFiL1svOSecBP88Fd9d5boUjMqFYmwunCWfqz2h+zmZr&#10;w3RR8n0Z7B+qqFipMOkB6pI5Rjam/AOqKrkBC7k74VBFkOclF+EN+Jp48Ow1twXTIrwFybH6QJP9&#10;f7D8/fbGkDJL6JQSxSpsUbv70j5+bx9/truvpN19a3e79vEH6mTq6aq1neGtW433XPMGGmx7b7do&#10;9Cw0uan8L76PoB+JfziQLRpHOBpPR/FgFA8p4egbjs8mk0loR/R0XRvr3gqoiBcSarCbgWS2vbIO&#10;S8HQPsRnsyDLbFVKGRSzTpfSkC3Dzi+XK/y6u1IXrLOOBvj50hHHduGdfIwjFakTOoqnE6y00khU&#10;lsqA9Fs6X8chXSoZ/9gDP4FhGqkwg2ewY8pLrkmb0IBJz2IK2QOSa6CbVqv5qkT4K2bdDTM4nsgn&#10;rpy7xiOXgOXBXqKkAPP5b3Yfj1ODXkpqHPeE2k8bZgQl8p3CeTqLx2O/H0EZT6ZDVMyxJz32qE21&#10;BOQ1xuXWPIg+3slezA1U97iZC58VXUxxzJ1Q14tL1y0hbjYXi0UIwo3QzF2pW809tO+ip/WuuWdG&#10;72fA4fi8h34x2OzZKHSx/qaCxcZBXoY58Tx3rO7px20Krd5vvl/XYz1EPf0/zX8BAAD//wMAUEsD&#10;BBQABgAIAAAAIQCsfqd93gAAAAcBAAAPAAAAZHJzL2Rvd25yZXYueG1sTI/BTsMwEETvlfgHa5G4&#10;VK0TGhUSsqkQEpQbIiC4OrGbRI3Xke22zt9jTnAczWjmTbkLemRnZd1gCCFdJ8AUtUYO1CF8fjyv&#10;7oE5L0iK0ZBCmJWDXXW1KEUhzYXe1bn2HYsl5AqB0Hs/FZy7tldauLWZFEXvYKwWPkrbcWnFJZbr&#10;kd8myZZrMVBc6MWknnrVHuuTRmjq8Jpm++zNzmH5dTh+v0zzXiPeXIfHB2BeBf8Xhl/8iA5VZGrM&#10;iaRjI0I84hFWaQYsunm+uQPWIGzydAu8Kvl//uoHAAD//wMAUEsBAi0AFAAGAAgAAAAhALaDOJL+&#10;AAAA4QEAABMAAAAAAAAAAAAAAAAAAAAAAFtDb250ZW50X1R5cGVzXS54bWxQSwECLQAUAAYACAAA&#10;ACEAOP0h/9YAAACUAQAACwAAAAAAAAAAAAAAAAAvAQAAX3JlbHMvLnJlbHNQSwECLQAUAAYACAAA&#10;ACEAREfnSYkCAADnBAAADgAAAAAAAAAAAAAAAAAuAgAAZHJzL2Uyb0RvYy54bWxQSwECLQAUAAYA&#10;CAAAACEArH6nfd4AAAAHAQAADwAAAAAAAAAAAAAAAADjBAAAZHJzL2Rvd25yZXYueG1sUEsFBgAA&#10;AAAEAAQA8wAAAO4FAAAAAA==&#10;" fillcolor="#cff" strokeweight=".25pt">
                <v:fill opacity="19789f"/>
                <v:stroke linestyle="thinThin"/>
                <v:textbox>
                  <w:txbxContent>
                    <w:p w14:paraId="706B219C" w14:textId="0C03F114" w:rsidR="00CF0C07" w:rsidRPr="005630AC" w:rsidRDefault="00785E60" w:rsidP="00CF0C07">
                      <w:pPr>
                        <w:ind w:firstLineChars="100" w:firstLine="193"/>
                        <w:rPr>
                          <w:rFonts w:ascii="ＭＳ ゴシック" w:eastAsia="ＭＳ ゴシック" w:hAnsi="ＭＳ ゴシック" w:cs="ＭＳ Ｐゴシック"/>
                          <w:szCs w:val="21"/>
                        </w:rPr>
                      </w:pPr>
                      <w:r w:rsidRPr="005630AC">
                        <w:rPr>
                          <w:rFonts w:ascii="ＭＳ ゴシック" w:eastAsia="ＭＳ ゴシック" w:hAnsi="ＭＳ ゴシック" w:cs="ＭＳ Ｐゴシック" w:hint="eastAsia"/>
                          <w:szCs w:val="21"/>
                        </w:rPr>
                        <w:t>(</w:t>
                      </w:r>
                      <w:r w:rsidR="00CF0C07" w:rsidRPr="005630AC">
                        <w:rPr>
                          <w:rFonts w:ascii="ＭＳ ゴシック" w:eastAsia="ＭＳ ゴシック" w:hAnsi="ＭＳ ゴシック" w:cs="ＭＳ Ｐゴシック" w:hint="eastAsia"/>
                          <w:szCs w:val="21"/>
                        </w:rPr>
                        <w:t>４）免除対象者の拡大【再掲】</w:t>
                      </w:r>
                    </w:p>
                    <w:p w14:paraId="58F54419" w14:textId="77777777" w:rsidR="00CF0C07" w:rsidRPr="00A54F0B" w:rsidRDefault="00CF0C07" w:rsidP="00856C3B">
                      <w:pPr>
                        <w:ind w:leftChars="200" w:left="579" w:hangingChars="100" w:hanging="193"/>
                        <w:rPr>
                          <w:rFonts w:asciiTheme="minorEastAsia" w:hAnsiTheme="minorEastAsia" w:cs="ＭＳ Ｐゴシック"/>
                          <w:szCs w:val="21"/>
                        </w:rPr>
                      </w:pPr>
                      <w:r w:rsidRPr="00A54F0B">
                        <w:rPr>
                          <w:rFonts w:asciiTheme="minorEastAsia" w:hAnsiTheme="minorEastAsia" w:cs="ＭＳ Ｐゴシック" w:hint="eastAsia"/>
                          <w:szCs w:val="21"/>
                        </w:rPr>
                        <w:t>・勤務実績等に基づく免除要件の緩和</w:t>
                      </w:r>
                    </w:p>
                    <w:p w14:paraId="2C63608F" w14:textId="77777777" w:rsidR="00A54F0B" w:rsidRDefault="00A54F0B" w:rsidP="00FA49F8">
                      <w:pPr>
                        <w:ind w:firstLineChars="100" w:firstLine="193"/>
                        <w:rPr>
                          <w:rFonts w:asciiTheme="majorEastAsia" w:eastAsiaTheme="majorEastAsia" w:hAnsiTheme="majorEastAsia" w:cs="ＭＳ Ｐゴシック"/>
                          <w:szCs w:val="21"/>
                          <w:bdr w:val="single" w:sz="4" w:space="0" w:color="auto"/>
                          <w14:textOutline w14:w="9525" w14:cap="rnd" w14:cmpd="sng" w14:algn="ctr">
                            <w14:noFill/>
                            <w14:prstDash w14:val="solid"/>
                            <w14:bevel/>
                          </w14:textOutline>
                        </w:rPr>
                      </w:pPr>
                    </w:p>
                    <w:p w14:paraId="60D40943" w14:textId="5BA38CF4" w:rsidR="00FA49F8" w:rsidRPr="00A54F0B" w:rsidRDefault="00FA49F8" w:rsidP="00FA49F8">
                      <w:pPr>
                        <w:ind w:firstLineChars="100" w:firstLine="193"/>
                        <w:rPr>
                          <w:rFonts w:asciiTheme="majorEastAsia" w:eastAsiaTheme="majorEastAsia" w:hAnsiTheme="majorEastAsia" w:cs="ＭＳ Ｐゴシック"/>
                          <w:szCs w:val="21"/>
                          <w14:textOutline w14:w="9525" w14:cap="rnd" w14:cmpd="sng" w14:algn="ctr">
                            <w14:noFill/>
                            <w14:prstDash w14:val="solid"/>
                            <w14:bevel/>
                          </w14:textOutline>
                        </w:rPr>
                      </w:pPr>
                      <w:r w:rsidRPr="00A54F0B">
                        <w:rPr>
                          <w:rFonts w:asciiTheme="majorEastAsia" w:eastAsiaTheme="majorEastAsia" w:hAnsiTheme="majorEastAsia" w:cs="ＭＳ Ｐゴシック" w:hint="eastAsia"/>
                          <w:szCs w:val="21"/>
                          <w14:textOutline w14:w="9525" w14:cap="rnd" w14:cmpd="sng" w14:algn="ctr">
                            <w14:noFill/>
                            <w14:prstDash w14:val="solid"/>
                            <w14:bevel/>
                          </w14:textOutline>
                        </w:rPr>
                        <w:t>３ 教師の確保を妨げないこと</w:t>
                      </w:r>
                    </w:p>
                    <w:p w14:paraId="41743C10" w14:textId="77777777" w:rsidR="00FA49F8" w:rsidRPr="00FA49F8" w:rsidRDefault="00FA49F8" w:rsidP="00FA49F8">
                      <w:pPr>
                        <w:ind w:firstLineChars="100" w:firstLine="193"/>
                        <w:rPr>
                          <w:rFonts w:asciiTheme="minorEastAsia" w:hAnsiTheme="minorEastAsia" w:cs="ＭＳ Ｐゴシック"/>
                          <w:szCs w:val="21"/>
                          <w14:textOutline w14:w="9525" w14:cap="rnd" w14:cmpd="sng" w14:algn="ctr">
                            <w14:noFill/>
                            <w14:prstDash w14:val="solid"/>
                            <w14:bevel/>
                          </w14:textOutline>
                        </w:rPr>
                      </w:pPr>
                      <w:r w:rsidRPr="00FA49F8">
                        <w:rPr>
                          <w:rFonts w:asciiTheme="minorEastAsia" w:hAnsiTheme="minorEastAsia" w:cs="ＭＳ Ｐゴシック" w:hint="eastAsia"/>
                          <w:szCs w:val="21"/>
                          <w14:textOutline w14:w="9525" w14:cap="rnd" w14:cmpd="sng" w14:algn="ctr">
                            <w14:noFill/>
                            <w14:prstDash w14:val="solid"/>
                            <w14:bevel/>
                          </w14:textOutline>
                        </w:rPr>
                        <w:t>（１）免除対象者の拡大【再掲】</w:t>
                      </w:r>
                    </w:p>
                    <w:p w14:paraId="2330FACB" w14:textId="77777777" w:rsidR="00FA49F8" w:rsidRPr="00FA49F8" w:rsidRDefault="00FA49F8" w:rsidP="00856C3B">
                      <w:pPr>
                        <w:ind w:leftChars="200" w:left="579" w:hangingChars="100" w:hanging="193"/>
                        <w:rPr>
                          <w:rFonts w:asciiTheme="minorEastAsia" w:hAnsiTheme="minorEastAsia" w:cs="ＭＳ Ｐゴシック"/>
                          <w:szCs w:val="21"/>
                          <w:u w:val="single"/>
                          <w14:textOutline w14:w="9525" w14:cap="rnd" w14:cmpd="sng" w14:algn="ctr">
                            <w14:noFill/>
                            <w14:prstDash w14:val="solid"/>
                            <w14:bevel/>
                          </w14:textOutline>
                        </w:rPr>
                      </w:pPr>
                      <w:r w:rsidRPr="00FA49F8">
                        <w:rPr>
                          <w:rFonts w:asciiTheme="minorEastAsia" w:hAnsiTheme="minorEastAsia" w:cs="ＭＳ Ｐゴシック" w:hint="eastAsia"/>
                          <w:szCs w:val="21"/>
                          <w:u w:val="single"/>
                          <w14:textOutline w14:w="9525" w14:cap="rnd" w14:cmpd="sng" w14:algn="ctr">
                            <w14:noFill/>
                            <w14:prstDash w14:val="solid"/>
                            <w14:bevel/>
                          </w14:textOutline>
                        </w:rPr>
                        <w:t xml:space="preserve">・勤務実績等に基づく免除要件の緩和 </w:t>
                      </w:r>
                    </w:p>
                    <w:p w14:paraId="29121471" w14:textId="77777777" w:rsidR="00FA49F8" w:rsidRPr="00FA49F8" w:rsidRDefault="00FA49F8" w:rsidP="00FA49F8">
                      <w:pPr>
                        <w:ind w:firstLineChars="100" w:firstLine="193"/>
                        <w:rPr>
                          <w:rFonts w:asciiTheme="minorEastAsia" w:hAnsiTheme="minorEastAsia" w:cs="ＭＳ Ｐゴシック"/>
                          <w:szCs w:val="21"/>
                          <w14:textOutline w14:w="9525" w14:cap="rnd" w14:cmpd="sng" w14:algn="ctr">
                            <w14:noFill/>
                            <w14:prstDash w14:val="solid"/>
                            <w14:bevel/>
                          </w14:textOutline>
                        </w:rPr>
                      </w:pPr>
                      <w:r w:rsidRPr="00FA49F8">
                        <w:rPr>
                          <w:rFonts w:asciiTheme="minorEastAsia" w:hAnsiTheme="minorEastAsia" w:cs="ＭＳ Ｐゴシック" w:hint="eastAsia"/>
                          <w:szCs w:val="21"/>
                          <w14:textOutline w14:w="9525" w14:cap="rnd" w14:cmpd="sng" w14:algn="ctr">
                            <w14:noFill/>
                            <w14:prstDash w14:val="solid"/>
                            <w14:bevel/>
                          </w14:textOutline>
                        </w:rPr>
                        <w:t>（２）臨時免許状による対応</w:t>
                      </w:r>
                    </w:p>
                    <w:p w14:paraId="35A6EC99" w14:textId="77777777" w:rsidR="00FA49F8" w:rsidRPr="00FA49F8" w:rsidRDefault="00FA49F8" w:rsidP="00856C3B">
                      <w:pPr>
                        <w:ind w:leftChars="200" w:left="579" w:hangingChars="100" w:hanging="193"/>
                        <w:rPr>
                          <w:rFonts w:asciiTheme="minorEastAsia" w:hAnsiTheme="minorEastAsia" w:cs="ＭＳ Ｐゴシック"/>
                          <w:szCs w:val="21"/>
                          <w14:textOutline w14:w="9525" w14:cap="rnd" w14:cmpd="sng" w14:algn="ctr">
                            <w14:noFill/>
                            <w14:prstDash w14:val="solid"/>
                            <w14:bevel/>
                          </w14:textOutline>
                        </w:rPr>
                      </w:pPr>
                      <w:r w:rsidRPr="00FA49F8">
                        <w:rPr>
                          <w:rFonts w:asciiTheme="minorEastAsia" w:hAnsiTheme="minorEastAsia" w:cs="ＭＳ Ｐゴシック" w:hint="eastAsia"/>
                          <w:szCs w:val="21"/>
                          <w14:textOutline w14:w="9525" w14:cap="rnd" w14:cmpd="sng" w14:algn="ctr">
                            <w14:noFill/>
                            <w14:prstDash w14:val="solid"/>
                            <w14:bevel/>
                          </w14:textOutline>
                        </w:rPr>
                        <w:t>・臨時免許状の授与に関する運用の柔軟化</w:t>
                      </w:r>
                    </w:p>
                    <w:p w14:paraId="5FCF703D" w14:textId="77777777" w:rsidR="00FA49F8" w:rsidRPr="00FA49F8" w:rsidRDefault="00FA49F8" w:rsidP="00FA49F8">
                      <w:pPr>
                        <w:ind w:firstLineChars="100" w:firstLine="193"/>
                        <w:rPr>
                          <w:rFonts w:asciiTheme="minorEastAsia" w:hAnsiTheme="minorEastAsia" w:cs="ＭＳ Ｐゴシック"/>
                          <w:szCs w:val="21"/>
                          <w14:textOutline w14:w="9525" w14:cap="rnd" w14:cmpd="sng" w14:algn="ctr">
                            <w14:noFill/>
                            <w14:prstDash w14:val="solid"/>
                            <w14:bevel/>
                          </w14:textOutline>
                        </w:rPr>
                      </w:pPr>
                      <w:r w:rsidRPr="00FA49F8">
                        <w:rPr>
                          <w:rFonts w:asciiTheme="minorEastAsia" w:hAnsiTheme="minorEastAsia" w:cs="ＭＳ Ｐゴシック" w:hint="eastAsia"/>
                          <w:szCs w:val="21"/>
                          <w14:textOutline w14:w="9525" w14:cap="rnd" w14:cmpd="sng" w14:algn="ctr">
                            <w14:noFill/>
                            <w14:prstDash w14:val="solid"/>
                            <w14:bevel/>
                          </w14:textOutline>
                        </w:rPr>
                        <w:t>（３）講習の仕組みの見直し</w:t>
                      </w:r>
                    </w:p>
                    <w:p w14:paraId="3411B904" w14:textId="77777777" w:rsidR="00FA49F8" w:rsidRPr="00FA49F8" w:rsidRDefault="00FA49F8" w:rsidP="00856C3B">
                      <w:pPr>
                        <w:ind w:leftChars="200" w:left="579" w:hangingChars="100" w:hanging="193"/>
                        <w:rPr>
                          <w:rFonts w:asciiTheme="minorEastAsia" w:hAnsiTheme="minorEastAsia" w:cs="ＭＳ Ｐゴシック"/>
                          <w:szCs w:val="21"/>
                          <w14:textOutline w14:w="9525" w14:cap="rnd" w14:cmpd="sng" w14:algn="ctr">
                            <w14:noFill/>
                            <w14:prstDash w14:val="solid"/>
                            <w14:bevel/>
                          </w14:textOutline>
                        </w:rPr>
                      </w:pPr>
                      <w:r w:rsidRPr="00FA49F8">
                        <w:rPr>
                          <w:rFonts w:asciiTheme="minorEastAsia" w:hAnsiTheme="minorEastAsia" w:cs="ＭＳ Ｐゴシック" w:hint="eastAsia"/>
                          <w:szCs w:val="21"/>
                          <w14:textOutline w14:w="9525" w14:cap="rnd" w14:cmpd="sng" w14:algn="ctr">
                            <w14:noFill/>
                            <w14:prstDash w14:val="solid"/>
                            <w14:bevel/>
                          </w14:textOutline>
                        </w:rPr>
                        <w:t>・現職教員の受講を妨げない範囲において、</w:t>
                      </w:r>
                      <w:r w:rsidRPr="00FA49F8">
                        <w:rPr>
                          <w:rFonts w:asciiTheme="minorEastAsia" w:hAnsiTheme="minorEastAsia" w:cs="ＭＳ Ｐゴシック" w:hint="eastAsia"/>
                          <w:szCs w:val="21"/>
                          <w:u w:val="single"/>
                          <w14:textOutline w14:w="9525" w14:cap="rnd" w14:cmpd="sng" w14:algn="ctr">
                            <w14:noFill/>
                            <w14:prstDash w14:val="solid"/>
                            <w14:bevel/>
                          </w14:textOutline>
                        </w:rPr>
                        <w:t>学校勤務未経験者（いわゆるペーパ ーティーチャー）等に対する受講機会の拡大</w:t>
                      </w:r>
                    </w:p>
                    <w:p w14:paraId="5FABE4F9" w14:textId="77777777" w:rsidR="00FB1A1C" w:rsidRPr="00FA49F8" w:rsidRDefault="00FB1A1C">
                      <w:pPr>
                        <w:rPr>
                          <w14:textOutline w14:w="9525" w14:cap="rnd" w14:cmpd="sng" w14:algn="ctr">
                            <w14:noFill/>
                            <w14:prstDash w14:val="solid"/>
                            <w14:bevel/>
                          </w14:textOutline>
                        </w:rPr>
                      </w:pPr>
                    </w:p>
                  </w:txbxContent>
                </v:textbox>
                <w10:wrap anchorx="margin"/>
              </v:shape>
            </w:pict>
          </mc:Fallback>
        </mc:AlternateContent>
      </w:r>
    </w:p>
    <w:p w14:paraId="64030A25" w14:textId="784ADB97" w:rsidR="00FB1A1C" w:rsidRDefault="00FB1A1C" w:rsidP="00DA5FBB">
      <w:pPr>
        <w:ind w:firstLineChars="100" w:firstLine="183"/>
        <w:rPr>
          <w:rFonts w:asciiTheme="minorEastAsia" w:hAnsiTheme="minorEastAsia" w:cs="ＭＳ Ｐゴシック"/>
          <w:kern w:val="0"/>
          <w:sz w:val="20"/>
          <w:szCs w:val="20"/>
        </w:rPr>
      </w:pPr>
    </w:p>
    <w:p w14:paraId="08499A52" w14:textId="77777777" w:rsidR="00FA49F8" w:rsidRDefault="00FA49F8" w:rsidP="00DA5FBB">
      <w:pPr>
        <w:ind w:firstLineChars="100" w:firstLine="183"/>
        <w:rPr>
          <w:rFonts w:asciiTheme="minorEastAsia" w:hAnsiTheme="minorEastAsia" w:cs="ＭＳ Ｐゴシック"/>
          <w:kern w:val="0"/>
          <w:sz w:val="20"/>
          <w:szCs w:val="20"/>
        </w:rPr>
      </w:pPr>
    </w:p>
    <w:p w14:paraId="69D5771C" w14:textId="72365CAA" w:rsidR="00FA49F8" w:rsidRDefault="00FA49F8" w:rsidP="00DA5FBB">
      <w:pPr>
        <w:ind w:firstLineChars="100" w:firstLine="183"/>
        <w:rPr>
          <w:rFonts w:asciiTheme="minorEastAsia" w:hAnsiTheme="minorEastAsia" w:cs="ＭＳ Ｐゴシック"/>
          <w:kern w:val="0"/>
          <w:sz w:val="20"/>
          <w:szCs w:val="20"/>
        </w:rPr>
      </w:pPr>
    </w:p>
    <w:p w14:paraId="7761575F" w14:textId="77777777" w:rsidR="00FA49F8" w:rsidRDefault="00FA49F8" w:rsidP="00DA5FBB">
      <w:pPr>
        <w:ind w:firstLineChars="100" w:firstLine="183"/>
        <w:rPr>
          <w:rFonts w:asciiTheme="minorEastAsia" w:hAnsiTheme="minorEastAsia" w:cs="ＭＳ Ｐゴシック"/>
          <w:kern w:val="0"/>
          <w:sz w:val="20"/>
          <w:szCs w:val="20"/>
        </w:rPr>
      </w:pPr>
    </w:p>
    <w:p w14:paraId="017D8F25" w14:textId="77777777" w:rsidR="00FA49F8" w:rsidRDefault="00FA49F8" w:rsidP="00DA5FBB">
      <w:pPr>
        <w:ind w:firstLineChars="100" w:firstLine="183"/>
        <w:rPr>
          <w:rFonts w:asciiTheme="minorEastAsia" w:hAnsiTheme="minorEastAsia" w:cs="ＭＳ Ｐゴシック"/>
          <w:kern w:val="0"/>
          <w:sz w:val="20"/>
          <w:szCs w:val="20"/>
        </w:rPr>
      </w:pPr>
    </w:p>
    <w:p w14:paraId="33FC23C1" w14:textId="3D9A6E1F" w:rsidR="00FA49F8" w:rsidRDefault="00FA49F8" w:rsidP="00DA5FBB">
      <w:pPr>
        <w:ind w:firstLineChars="100" w:firstLine="183"/>
        <w:rPr>
          <w:rFonts w:asciiTheme="minorEastAsia" w:hAnsiTheme="minorEastAsia" w:cs="ＭＳ Ｐゴシック"/>
          <w:kern w:val="0"/>
          <w:sz w:val="20"/>
          <w:szCs w:val="20"/>
        </w:rPr>
      </w:pPr>
    </w:p>
    <w:p w14:paraId="3A1534F1" w14:textId="77777777" w:rsidR="00FA49F8" w:rsidRDefault="00FA49F8" w:rsidP="00DA5FBB">
      <w:pPr>
        <w:ind w:firstLineChars="100" w:firstLine="183"/>
        <w:rPr>
          <w:rFonts w:asciiTheme="minorEastAsia" w:hAnsiTheme="minorEastAsia" w:cs="ＭＳ Ｐゴシック"/>
          <w:kern w:val="0"/>
          <w:sz w:val="20"/>
          <w:szCs w:val="20"/>
        </w:rPr>
      </w:pPr>
    </w:p>
    <w:p w14:paraId="4D20CDF1" w14:textId="6645C3B7" w:rsidR="00FA49F8" w:rsidRDefault="00FA49F8" w:rsidP="00DA5FBB">
      <w:pPr>
        <w:ind w:firstLineChars="100" w:firstLine="183"/>
        <w:rPr>
          <w:rFonts w:asciiTheme="minorEastAsia" w:hAnsiTheme="minorEastAsia" w:cs="ＭＳ Ｐゴシック"/>
          <w:kern w:val="0"/>
          <w:sz w:val="20"/>
          <w:szCs w:val="20"/>
        </w:rPr>
      </w:pPr>
    </w:p>
    <w:p w14:paraId="7A0299FD" w14:textId="77777777" w:rsidR="00FA49F8" w:rsidRDefault="00FA49F8" w:rsidP="00DA5FBB">
      <w:pPr>
        <w:ind w:firstLineChars="100" w:firstLine="183"/>
        <w:rPr>
          <w:rFonts w:asciiTheme="minorEastAsia" w:hAnsiTheme="minorEastAsia" w:cs="ＭＳ Ｐゴシック"/>
          <w:kern w:val="0"/>
          <w:sz w:val="20"/>
          <w:szCs w:val="20"/>
        </w:rPr>
      </w:pPr>
    </w:p>
    <w:p w14:paraId="6F0F45C6" w14:textId="19C5CA53" w:rsidR="00FA49F8" w:rsidRDefault="00FA49F8" w:rsidP="00DA5FBB">
      <w:pPr>
        <w:ind w:firstLineChars="100" w:firstLine="183"/>
        <w:rPr>
          <w:rFonts w:asciiTheme="minorEastAsia" w:hAnsiTheme="minorEastAsia" w:cs="ＭＳ Ｐゴシック"/>
          <w:kern w:val="0"/>
          <w:sz w:val="20"/>
          <w:szCs w:val="20"/>
        </w:rPr>
      </w:pPr>
    </w:p>
    <w:p w14:paraId="33F0BE04" w14:textId="77777777" w:rsidR="00D03A9D" w:rsidRDefault="00A75368" w:rsidP="00A54F0B">
      <w:pPr>
        <w:spacing w:line="400" w:lineRule="exact"/>
        <w:ind w:leftChars="73" w:left="141" w:rightChars="149" w:right="287"/>
        <w:rPr>
          <w:rFonts w:ascii="HG丸ｺﾞｼｯｸM-PRO" w:eastAsia="HG丸ｺﾞｼｯｸM-PRO" w:hAnsi="HG丸ｺﾞｼｯｸM-PRO" w:cs="ＭＳ Ｐゴシック"/>
          <w:color w:val="000000" w:themeColor="text1"/>
          <w:kern w:val="0"/>
          <w:szCs w:val="21"/>
        </w:rPr>
      </w:pPr>
      <w:r w:rsidRPr="006265CA">
        <w:rPr>
          <w:rFonts w:ascii="HG丸ｺﾞｼｯｸM-PRO" w:eastAsia="HG丸ｺﾞｼｯｸM-PRO" w:hAnsi="HG丸ｺﾞｼｯｸM-PRO" w:cs="ＭＳ Ｐゴシック" w:hint="eastAsia"/>
          <w:color w:val="000000" w:themeColor="text1"/>
          <w:kern w:val="0"/>
          <w:szCs w:val="21"/>
        </w:rPr>
        <w:t xml:space="preserve">　</w:t>
      </w:r>
    </w:p>
    <w:p w14:paraId="5024434E" w14:textId="35B6764C" w:rsidR="00A54F0B" w:rsidRPr="00A54F0B" w:rsidRDefault="00D03A9D" w:rsidP="00A54F0B">
      <w:pPr>
        <w:spacing w:line="400" w:lineRule="exact"/>
        <w:ind w:leftChars="73" w:left="141" w:rightChars="149" w:right="287"/>
        <w:rPr>
          <w:rFonts w:ascii="HG丸ｺﾞｼｯｸM-PRO" w:eastAsia="HG丸ｺﾞｼｯｸM-PRO" w:hAnsi="HG丸ｺﾞｼｯｸM-PRO" w:cs="ＭＳ Ｐゴシック"/>
          <w:kern w:val="0"/>
          <w:sz w:val="20"/>
          <w:szCs w:val="20"/>
          <w14:textOutline w14:w="9525" w14:cap="rnd" w14:cmpd="sng" w14:algn="ctr">
            <w14:noFill/>
            <w14:prstDash w14:val="solid"/>
            <w14:bevel/>
          </w14:textOutline>
        </w:rPr>
      </w:pPr>
      <w:r>
        <w:rPr>
          <w:rFonts w:ascii="HG丸ｺﾞｼｯｸM-PRO" w:eastAsia="HG丸ｺﾞｼｯｸM-PRO" w:hAnsi="HG丸ｺﾞｼｯｸM-PRO" w:cs="ＭＳ Ｐゴシック" w:hint="eastAsia"/>
          <w:color w:val="000000" w:themeColor="text1"/>
          <w:kern w:val="0"/>
          <w:szCs w:val="21"/>
        </w:rPr>
        <w:t xml:space="preserve">　</w:t>
      </w:r>
      <w:r w:rsidR="00A54F0B" w:rsidRPr="00A54F0B">
        <w:rPr>
          <w:rFonts w:ascii="HG丸ｺﾞｼｯｸM-PRO" w:eastAsia="HG丸ｺﾞｼｯｸM-PRO" w:hAnsi="HG丸ｺﾞｼｯｸM-PRO" w:cs="ＭＳ Ｐゴシック" w:hint="eastAsia"/>
          <w:kern w:val="0"/>
          <w:sz w:val="20"/>
          <w:szCs w:val="20"/>
          <w14:textOutline w14:w="9525" w14:cap="rnd" w14:cmpd="sng" w14:algn="ctr">
            <w14:noFill/>
            <w14:prstDash w14:val="solid"/>
            <w14:bevel/>
          </w14:textOutline>
        </w:rPr>
        <w:t>提案は、</w:t>
      </w:r>
      <w:r w:rsidR="00A54F0B" w:rsidRPr="00255311">
        <w:rPr>
          <w:rFonts w:ascii="HG丸ｺﾞｼｯｸM-PRO" w:eastAsia="HG丸ｺﾞｼｯｸM-PRO" w:hAnsi="HG丸ｺﾞｼｯｸM-PRO" w:cs="ＭＳ Ｐゴシック" w:hint="eastAsia"/>
          <w:kern w:val="0"/>
          <w:sz w:val="20"/>
          <w:szCs w:val="20"/>
          <w:u w:val="wave"/>
          <w14:textOutline w14:w="9525" w14:cap="rnd" w14:cmpd="sng" w14:algn="ctr">
            <w14:noFill/>
            <w14:prstDash w14:val="solid"/>
            <w14:bevel/>
          </w14:textOutline>
        </w:rPr>
        <w:t>制度の存続を前提として</w:t>
      </w:r>
      <w:r w:rsidR="00A54F0B" w:rsidRPr="00A54F0B">
        <w:rPr>
          <w:rFonts w:ascii="HG丸ｺﾞｼｯｸM-PRO" w:eastAsia="HG丸ｺﾞｼｯｸM-PRO" w:hAnsi="HG丸ｺﾞｼｯｸM-PRO" w:cs="ＭＳ Ｐゴシック" w:hint="eastAsia"/>
          <w:kern w:val="0"/>
          <w:sz w:val="20"/>
          <w:szCs w:val="20"/>
          <w14:textOutline w14:w="9525" w14:cap="rnd" w14:cmpd="sng" w14:algn="ctr">
            <w14:noFill/>
            <w14:prstDash w14:val="solid"/>
            <w14:bevel/>
          </w14:textOutline>
        </w:rPr>
        <w:t>、講習のオンライン化や研修との相互活用の徹底、講習の時間短縮（現在は1講習6時間単位）、講習免除対象者の拡大、受講期間の延長（現行の2年を5年に）などの形で、教員の負担軽減を図りながら講習の質を上げていくことや、臨時免許状付与による未更新者への対応、学校勤務未経験者の講習受講機会の拡大などにより、教員の確保をすすめることをめざしています。</w:t>
      </w:r>
    </w:p>
    <w:p w14:paraId="07AC9E28" w14:textId="37C246B6" w:rsidR="00A54F0B" w:rsidRPr="00A54F0B" w:rsidRDefault="00A54F0B" w:rsidP="00A54F0B">
      <w:pPr>
        <w:ind w:leftChars="73" w:left="141" w:rightChars="149" w:right="287"/>
        <w:rPr>
          <w:rFonts w:asciiTheme="minorEastAsia" w:hAnsiTheme="minorEastAsia" w:cs="ＭＳ Ｐゴシック"/>
          <w:kern w:val="0"/>
          <w:sz w:val="20"/>
          <w:szCs w:val="20"/>
          <w14:textOutline w14:w="9525" w14:cap="rnd" w14:cmpd="sng" w14:algn="ctr">
            <w14:noFill/>
            <w14:prstDash w14:val="solid"/>
            <w14:bevel/>
          </w14:textOutline>
        </w:rPr>
      </w:pPr>
      <w:r>
        <w:rPr>
          <w:rFonts w:ascii="HG丸ｺﾞｼｯｸM-PRO" w:eastAsia="HG丸ｺﾞｼｯｸM-PRO" w:hAnsi="HG丸ｺﾞｼｯｸM-PRO" w:cs="ＭＳ Ｐゴシック"/>
          <w:noProof/>
          <w:kern w:val="0"/>
          <w:szCs w:val="21"/>
        </w:rPr>
        <w:drawing>
          <wp:anchor distT="0" distB="0" distL="114300" distR="114300" simplePos="0" relativeHeight="251681792" behindDoc="0" locked="0" layoutInCell="1" allowOverlap="1" wp14:anchorId="52F4D870" wp14:editId="02CF3672">
            <wp:simplePos x="0" y="0"/>
            <wp:positionH relativeFrom="margin">
              <wp:posOffset>-104775</wp:posOffset>
            </wp:positionH>
            <wp:positionV relativeFrom="paragraph">
              <wp:posOffset>170180</wp:posOffset>
            </wp:positionV>
            <wp:extent cx="6120130" cy="90170"/>
            <wp:effectExtent l="0" t="0" r="0" b="508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12">
                      <a:extLst>
                        <a:ext uri="{28A0092B-C50C-407E-A947-70E740481C1C}">
                          <a14:useLocalDpi xmlns:a14="http://schemas.microsoft.com/office/drawing/2010/main" val="0"/>
                        </a:ext>
                      </a:extLst>
                    </a:blip>
                    <a:stretch>
                      <a:fillRect/>
                    </a:stretch>
                  </pic:blipFill>
                  <pic:spPr>
                    <a:xfrm>
                      <a:off x="0" y="0"/>
                      <a:ext cx="6120130" cy="90170"/>
                    </a:xfrm>
                    <a:prstGeom prst="rect">
                      <a:avLst/>
                    </a:prstGeom>
                  </pic:spPr>
                </pic:pic>
              </a:graphicData>
            </a:graphic>
          </wp:anchor>
        </w:drawing>
      </w:r>
    </w:p>
    <w:p w14:paraId="70F1C1F8" w14:textId="32E5DFAA" w:rsidR="00A75368" w:rsidRPr="006265CA" w:rsidRDefault="00A54F0B" w:rsidP="00A75368">
      <w:pPr>
        <w:spacing w:line="600" w:lineRule="exact"/>
        <w:rPr>
          <w:color w:val="000000" w:themeColor="text1"/>
        </w:rPr>
      </w:pPr>
      <w:r>
        <w:rPr>
          <w:rFonts w:ascii="HG丸ｺﾞｼｯｸM-PRO" w:eastAsia="HG丸ｺﾞｼｯｸM-PRO" w:hAnsi="HG丸ｺﾞｼｯｸM-PRO" w:cs="ＭＳ Ｐゴシック" w:hint="eastAsia"/>
          <w:noProof/>
          <w:color w:val="00B050"/>
          <w:kern w:val="0"/>
          <w:sz w:val="32"/>
          <w:szCs w:val="32"/>
        </w:rPr>
        <mc:AlternateContent>
          <mc:Choice Requires="wps">
            <w:drawing>
              <wp:anchor distT="0" distB="0" distL="114300" distR="114300" simplePos="0" relativeHeight="251710464" behindDoc="0" locked="0" layoutInCell="1" allowOverlap="1" wp14:anchorId="15087C35" wp14:editId="6268713A">
                <wp:simplePos x="0" y="0"/>
                <wp:positionH relativeFrom="column">
                  <wp:posOffset>-186690</wp:posOffset>
                </wp:positionH>
                <wp:positionV relativeFrom="paragraph">
                  <wp:posOffset>187960</wp:posOffset>
                </wp:positionV>
                <wp:extent cx="3429000" cy="390525"/>
                <wp:effectExtent l="0" t="0" r="19050" b="28575"/>
                <wp:wrapNone/>
                <wp:docPr id="29" name="四角形: 角を丸くする 29"/>
                <wp:cNvGraphicFramePr/>
                <a:graphic xmlns:a="http://schemas.openxmlformats.org/drawingml/2006/main">
                  <a:graphicData uri="http://schemas.microsoft.com/office/word/2010/wordprocessingShape">
                    <wps:wsp>
                      <wps:cNvSpPr/>
                      <wps:spPr>
                        <a:xfrm>
                          <a:off x="0" y="0"/>
                          <a:ext cx="3429000" cy="390525"/>
                        </a:xfrm>
                        <a:prstGeom prst="roundRect">
                          <a:avLst>
                            <a:gd name="adj" fmla="val 50000"/>
                          </a:avLst>
                        </a:prstGeom>
                        <a:solidFill>
                          <a:srgbClr val="CCFFFF"/>
                        </a:solidFill>
                        <a:ln>
                          <a:solidFill>
                            <a:srgbClr val="CCFF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7B9B75" w14:textId="4FDD9C9B" w:rsidR="00A75368" w:rsidRDefault="00A75368" w:rsidP="00785E60">
                            <w:pPr>
                              <w:spacing w:line="400" w:lineRule="exact"/>
                              <w:jc w:val="center"/>
                            </w:pPr>
                            <w:r w:rsidRPr="006265CA">
                              <w:rPr>
                                <w:rFonts w:ascii="HG丸ｺﾞｼｯｸM-PRO" w:eastAsia="HG丸ｺﾞｼｯｸM-PRO" w:hAnsi="HG丸ｺﾞｼｯｸM-PRO" w:cs="ＭＳ Ｐゴシック" w:hint="eastAsia"/>
                                <w:color w:val="00B050"/>
                                <w:kern w:val="0"/>
                                <w:sz w:val="32"/>
                                <w:szCs w:val="32"/>
                              </w:rPr>
                              <w:t>各委員</w:t>
                            </w:r>
                            <w:r w:rsidRPr="006265CA">
                              <w:rPr>
                                <w:rFonts w:ascii="HG丸ｺﾞｼｯｸM-PRO" w:eastAsia="HG丸ｺﾞｼｯｸM-PRO" w:hAnsi="HG丸ｺﾞｼｯｸM-PRO" w:cs="ＭＳ Ｐゴシック" w:hint="eastAsia"/>
                                <w:color w:val="00B050"/>
                                <w:kern w:val="0"/>
                                <w:sz w:val="24"/>
                                <w:szCs w:val="24"/>
                              </w:rPr>
                              <w:t>からの</w:t>
                            </w:r>
                            <w:r w:rsidRPr="006265CA">
                              <w:rPr>
                                <w:rFonts w:ascii="HG丸ｺﾞｼｯｸM-PRO" w:eastAsia="HG丸ｺﾞｼｯｸM-PRO" w:hAnsi="HG丸ｺﾞｼｯｸM-PRO" w:cs="ＭＳ Ｐゴシック" w:hint="eastAsia"/>
                                <w:color w:val="00B050"/>
                                <w:kern w:val="0"/>
                                <w:sz w:val="32"/>
                                <w:szCs w:val="32"/>
                              </w:rPr>
                              <w:t>意見</w:t>
                            </w:r>
                            <w:r>
                              <w:rPr>
                                <w:rFonts w:ascii="HG丸ｺﾞｼｯｸM-PRO" w:eastAsia="HG丸ｺﾞｼｯｸM-PRO" w:hAnsi="HG丸ｺﾞｼｯｸM-PRO" w:cs="ＭＳ Ｐゴシック" w:hint="eastAsia"/>
                                <w:color w:val="000000" w:themeColor="text1"/>
                                <w:kern w:val="0"/>
                                <w:szCs w:val="21"/>
                              </w:rPr>
                              <w:t>（</w:t>
                            </w:r>
                            <w:r w:rsidRPr="006265CA">
                              <w:rPr>
                                <w:rFonts w:ascii="HG丸ｺﾞｼｯｸM-PRO" w:eastAsia="HG丸ｺﾞｼｯｸM-PRO" w:hAnsi="HG丸ｺﾞｼｯｸM-PRO" w:cs="ＭＳ Ｐゴシック" w:hint="eastAsia"/>
                                <w:color w:val="000000" w:themeColor="text1"/>
                                <w:kern w:val="0"/>
                                <w:szCs w:val="21"/>
                              </w:rPr>
                              <w:t>ま</w:t>
                            </w:r>
                            <w:r>
                              <w:rPr>
                                <w:rFonts w:ascii="HG丸ｺﾞｼｯｸM-PRO" w:eastAsia="HG丸ｺﾞｼｯｸM-PRO" w:hAnsi="HG丸ｺﾞｼｯｸM-PRO" w:cs="ＭＳ Ｐゴシック" w:hint="eastAsia"/>
                                <w:color w:val="000000" w:themeColor="text1"/>
                                <w:kern w:val="0"/>
                                <w:szCs w:val="21"/>
                              </w:rPr>
                              <w:t>と</w:t>
                            </w:r>
                            <w:r w:rsidRPr="006265CA">
                              <w:rPr>
                                <w:rFonts w:ascii="HG丸ｺﾞｼｯｸM-PRO" w:eastAsia="HG丸ｺﾞｼｯｸM-PRO" w:hAnsi="HG丸ｺﾞｼｯｸM-PRO" w:cs="ＭＳ Ｐゴシック" w:hint="eastAsia"/>
                                <w:color w:val="000000" w:themeColor="text1"/>
                                <w:kern w:val="0"/>
                                <w:szCs w:val="21"/>
                              </w:rPr>
                              <w:t>め　教文局</w:t>
                            </w:r>
                            <w:r>
                              <w:rPr>
                                <w:rFonts w:ascii="HG丸ｺﾞｼｯｸM-PRO" w:eastAsia="HG丸ｺﾞｼｯｸM-PRO" w:hAnsi="HG丸ｺﾞｼｯｸM-PRO" w:cs="ＭＳ Ｐゴシック" w:hint="eastAsia"/>
                                <w:color w:val="000000" w:themeColor="text1"/>
                                <w:kern w:val="0"/>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087C35" id="四角形: 角を丸くする 29" o:spid="_x0000_s1032" style="position:absolute;left:0;text-align:left;margin-left:-14.7pt;margin-top:14.8pt;width:270pt;height:30.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AQk1AIAAPcFAAAOAAAAZHJzL2Uyb0RvYy54bWysVM1OGzEQvlfqO1i+l92EgkrEBkVBqSoh&#10;QEDF2fHa2a38V9tJNr3BtYdK3CpuvfQVuPRpUqQ+Rsfen9CCekDdg3fsmfk883lm9g8qKdCCWVdq&#10;leHeVooRU1TnpZpl+P3F5NUbjJwnKidCK5bhFXP4YPjyxf7SDFhfF1rkzCIAUW6wNBkuvDeDJHG0&#10;YJK4LW2YAiXXVhIPWztLckuWgC5F0k/T3WSpbW6spsw5OD2slXgY8Tln1J9w7phHIsMQm4+rjes0&#10;rMlwnwxmlpiipE0Y5BlRSFIquLSDOiSeoLktH0HJklrtNPdbVMtEc15SFnOAbHrpX9mcF8SwmAuQ&#10;40xHk/t/sPR4cWpRmWe4v4eRIhLe6P729tf3m/sf3wYI/uvrm593d+urL+urr+vrzwjsgLSlcQPw&#10;PTenttk5EAMDFbcy/CE3VEWiVx3RrPKIwuH26/5emsJ7UNBt76U7/Z0Ammy8jXX+LdMSBSHDVs9V&#10;fgavGUkmiyPnI9t5EzLJP2DEpYC3WxCBdgA8vi0gNsYgtZjB02lR5pNSiLixs+lYWASuGR6PJ/A1&#10;4fxhJtTzPOHq4JoEzmqWouRXggVAoc4YhycAXvoxvVj8rAuIUMqU79WqguSsjvNhjp1H5DACBmQO&#10;+XXYDUBorMfYNfmNfXBlsXc65/RfgdXOnUe8WSvfOctSafsUgICsmptr+5akmprAkq+mVSzP3WAZ&#10;TqY6X0HJWl33sjN0UkKNHBHnT4mFAoCygoHkT2DhQi8zrBsJo0LbT0+dB3voKdBitIRhkGH3cU4s&#10;w0i8U9BtYXK0gm2FaSuouRxrqJwejDpDowgO1otW5FbLS5hTo3ALqIiicFeGqbftZuzroQSTjrLR&#10;KJrBhDDEH6lzQwN44DWU8EV1SaxpGsNDSx3rdlA01V5zurENnkqP5l7z0gflhsdmA9Mllk4zCcP4&#10;eriPVpt5PfwNAAD//wMAUEsDBBQABgAIAAAAIQB/Mp2a3gAAAAkBAAAPAAAAZHJzL2Rvd25yZXYu&#10;eG1sTI/RSsQwEEXfBf8hjODbbpKqi62dLiKIsAhi1w+Ybca22iSlyW6rX2980rcZ5nDn3HK72EGc&#10;eAq9dwh6rUCwa7zpXYvwtn9c3YIIkZyhwTtG+OIA2+r8rKTC+Nm98qmOrUghLhSE0MU4FlKGpmNL&#10;Ye1Hdun27idLMa1TK81Ecwq3g8yU2khLvUsfOhr5oePmsz5ahJfwXFsVtN7NNe3jLj59fM9XiJcX&#10;y/0diMhL/IPhVz+pQ5WcDv7oTBADwirLrxOKkOUbEAm40SoNB4Rca5BVKf83qH4AAAD//wMAUEsB&#10;Ai0AFAAGAAgAAAAhALaDOJL+AAAA4QEAABMAAAAAAAAAAAAAAAAAAAAAAFtDb250ZW50X1R5cGVz&#10;XS54bWxQSwECLQAUAAYACAAAACEAOP0h/9YAAACUAQAACwAAAAAAAAAAAAAAAAAvAQAAX3JlbHMv&#10;LnJlbHNQSwECLQAUAAYACAAAACEAGvQEJNQCAAD3BQAADgAAAAAAAAAAAAAAAAAuAgAAZHJzL2Uy&#10;b0RvYy54bWxQSwECLQAUAAYACAAAACEAfzKdmt4AAAAJAQAADwAAAAAAAAAAAAAAAAAuBQAAZHJz&#10;L2Rvd25yZXYueG1sUEsFBgAAAAAEAAQA8wAAADkGAAAAAA==&#10;" fillcolor="#cff" strokecolor="#cff" strokeweight="2pt">
                <v:textbox inset="0,0,0,0">
                  <w:txbxContent>
                    <w:p w14:paraId="157B9B75" w14:textId="4FDD9C9B" w:rsidR="00A75368" w:rsidRDefault="00A75368" w:rsidP="00785E60">
                      <w:pPr>
                        <w:spacing w:line="400" w:lineRule="exact"/>
                        <w:jc w:val="center"/>
                      </w:pPr>
                      <w:r w:rsidRPr="006265CA">
                        <w:rPr>
                          <w:rFonts w:ascii="HG丸ｺﾞｼｯｸM-PRO" w:eastAsia="HG丸ｺﾞｼｯｸM-PRO" w:hAnsi="HG丸ｺﾞｼｯｸM-PRO" w:cs="ＭＳ Ｐゴシック" w:hint="eastAsia"/>
                          <w:color w:val="00B050"/>
                          <w:kern w:val="0"/>
                          <w:sz w:val="32"/>
                          <w:szCs w:val="32"/>
                        </w:rPr>
                        <w:t>各委員</w:t>
                      </w:r>
                      <w:r w:rsidRPr="006265CA">
                        <w:rPr>
                          <w:rFonts w:ascii="HG丸ｺﾞｼｯｸM-PRO" w:eastAsia="HG丸ｺﾞｼｯｸM-PRO" w:hAnsi="HG丸ｺﾞｼｯｸM-PRO" w:cs="ＭＳ Ｐゴシック" w:hint="eastAsia"/>
                          <w:color w:val="00B050"/>
                          <w:kern w:val="0"/>
                          <w:sz w:val="24"/>
                          <w:szCs w:val="24"/>
                        </w:rPr>
                        <w:t>からの</w:t>
                      </w:r>
                      <w:r w:rsidRPr="006265CA">
                        <w:rPr>
                          <w:rFonts w:ascii="HG丸ｺﾞｼｯｸM-PRO" w:eastAsia="HG丸ｺﾞｼｯｸM-PRO" w:hAnsi="HG丸ｺﾞｼｯｸM-PRO" w:cs="ＭＳ Ｐゴシック" w:hint="eastAsia"/>
                          <w:color w:val="00B050"/>
                          <w:kern w:val="0"/>
                          <w:sz w:val="32"/>
                          <w:szCs w:val="32"/>
                        </w:rPr>
                        <w:t>意見</w:t>
                      </w:r>
                      <w:r>
                        <w:rPr>
                          <w:rFonts w:ascii="HG丸ｺﾞｼｯｸM-PRO" w:eastAsia="HG丸ｺﾞｼｯｸM-PRO" w:hAnsi="HG丸ｺﾞｼｯｸM-PRO" w:cs="ＭＳ Ｐゴシック" w:hint="eastAsia"/>
                          <w:color w:val="000000" w:themeColor="text1"/>
                          <w:kern w:val="0"/>
                          <w:szCs w:val="21"/>
                        </w:rPr>
                        <w:t>（</w:t>
                      </w:r>
                      <w:r w:rsidRPr="006265CA">
                        <w:rPr>
                          <w:rFonts w:ascii="HG丸ｺﾞｼｯｸM-PRO" w:eastAsia="HG丸ｺﾞｼｯｸM-PRO" w:hAnsi="HG丸ｺﾞｼｯｸM-PRO" w:cs="ＭＳ Ｐゴシック" w:hint="eastAsia"/>
                          <w:color w:val="000000" w:themeColor="text1"/>
                          <w:kern w:val="0"/>
                          <w:szCs w:val="21"/>
                        </w:rPr>
                        <w:t>ま</w:t>
                      </w:r>
                      <w:r>
                        <w:rPr>
                          <w:rFonts w:ascii="HG丸ｺﾞｼｯｸM-PRO" w:eastAsia="HG丸ｺﾞｼｯｸM-PRO" w:hAnsi="HG丸ｺﾞｼｯｸM-PRO" w:cs="ＭＳ Ｐゴシック" w:hint="eastAsia"/>
                          <w:color w:val="000000" w:themeColor="text1"/>
                          <w:kern w:val="0"/>
                          <w:szCs w:val="21"/>
                        </w:rPr>
                        <w:t>と</w:t>
                      </w:r>
                      <w:r w:rsidRPr="006265CA">
                        <w:rPr>
                          <w:rFonts w:ascii="HG丸ｺﾞｼｯｸM-PRO" w:eastAsia="HG丸ｺﾞｼｯｸM-PRO" w:hAnsi="HG丸ｺﾞｼｯｸM-PRO" w:cs="ＭＳ Ｐゴシック" w:hint="eastAsia"/>
                          <w:color w:val="000000" w:themeColor="text1"/>
                          <w:kern w:val="0"/>
                          <w:szCs w:val="21"/>
                        </w:rPr>
                        <w:t>め　教文局</w:t>
                      </w:r>
                      <w:r>
                        <w:rPr>
                          <w:rFonts w:ascii="HG丸ｺﾞｼｯｸM-PRO" w:eastAsia="HG丸ｺﾞｼｯｸM-PRO" w:hAnsi="HG丸ｺﾞｼｯｸM-PRO" w:cs="ＭＳ Ｐゴシック" w:hint="eastAsia"/>
                          <w:color w:val="000000" w:themeColor="text1"/>
                          <w:kern w:val="0"/>
                          <w:szCs w:val="21"/>
                        </w:rPr>
                        <w:t>）</w:t>
                      </w:r>
                    </w:p>
                  </w:txbxContent>
                </v:textbox>
              </v:roundrect>
            </w:pict>
          </mc:Fallback>
        </mc:AlternateContent>
      </w:r>
    </w:p>
    <w:p w14:paraId="0EED743A" w14:textId="7F32409E" w:rsidR="00CF0C07" w:rsidRDefault="00CF0C07" w:rsidP="00DA5FBB">
      <w:pPr>
        <w:ind w:firstLineChars="100" w:firstLine="183"/>
        <w:rPr>
          <w:rFonts w:asciiTheme="minorEastAsia" w:hAnsiTheme="minorEastAsia" w:cs="ＭＳ Ｐゴシック"/>
          <w:kern w:val="0"/>
          <w:sz w:val="20"/>
          <w:szCs w:val="20"/>
        </w:rPr>
      </w:pPr>
    </w:p>
    <w:p w14:paraId="70EDDCA4" w14:textId="550D5165" w:rsidR="00785E60" w:rsidRDefault="00785E60" w:rsidP="00FB1A1C">
      <w:pPr>
        <w:jc w:val="center"/>
        <w:rPr>
          <w:rFonts w:ascii="HG丸ｺﾞｼｯｸM-PRO" w:eastAsia="HG丸ｺﾞｼｯｸM-PRO" w:hAnsi="HG丸ｺﾞｼｯｸM-PRO" w:cs="ＭＳ Ｐゴシック"/>
          <w:color w:val="0070C0"/>
          <w:kern w:val="0"/>
          <w:sz w:val="24"/>
          <w:szCs w:val="24"/>
        </w:rPr>
      </w:pPr>
    </w:p>
    <w:p w14:paraId="7713C8D6" w14:textId="4DA0C9EC" w:rsidR="00DA5FBB" w:rsidRPr="00B160AA" w:rsidRDefault="00DA5FBB" w:rsidP="00FB1A1C">
      <w:pPr>
        <w:jc w:val="center"/>
        <w:rPr>
          <w:rFonts w:ascii="HG丸ｺﾞｼｯｸM-PRO" w:eastAsia="HG丸ｺﾞｼｯｸM-PRO" w:hAnsi="HG丸ｺﾞｼｯｸM-PRO" w:cs="ＭＳ Ｐゴシック"/>
          <w:color w:val="0070C0"/>
          <w:kern w:val="0"/>
          <w:sz w:val="24"/>
          <w:szCs w:val="24"/>
        </w:rPr>
      </w:pPr>
      <w:r w:rsidRPr="00B160AA">
        <w:rPr>
          <w:rFonts w:ascii="HG丸ｺﾞｼｯｸM-PRO" w:eastAsia="HG丸ｺﾞｼｯｸM-PRO" w:hAnsi="HG丸ｺﾞｼｯｸM-PRO" w:cs="ＭＳ Ｐゴシック" w:hint="eastAsia"/>
          <w:color w:val="0070C0"/>
          <w:kern w:val="0"/>
          <w:sz w:val="24"/>
          <w:szCs w:val="24"/>
        </w:rPr>
        <w:t>講習内容の質の向上、オンライン化</w:t>
      </w:r>
    </w:p>
    <w:p w14:paraId="4D0CA364" w14:textId="74F23835" w:rsidR="00DA5FBB" w:rsidRDefault="00FA3AD7" w:rsidP="00DA5FBB">
      <w:pPr>
        <w:ind w:left="223" w:hangingChars="100" w:hanging="223"/>
        <w:rPr>
          <w:rFonts w:asciiTheme="minorEastAsia" w:hAnsiTheme="minorEastAsia" w:cs="ＭＳ Ｐゴシック"/>
          <w:kern w:val="0"/>
          <w:sz w:val="20"/>
          <w:szCs w:val="20"/>
        </w:rPr>
      </w:pPr>
      <w:r>
        <w:rPr>
          <w:rFonts w:ascii="HG丸ｺﾞｼｯｸM-PRO" w:eastAsia="HG丸ｺﾞｼｯｸM-PRO" w:hAnsi="HG丸ｺﾞｼｯｸM-PRO" w:cs="ＭＳ Ｐゴシック"/>
          <w:noProof/>
          <w:color w:val="0070C0"/>
          <w:kern w:val="0"/>
          <w:sz w:val="24"/>
          <w:szCs w:val="24"/>
        </w:rPr>
        <w:drawing>
          <wp:anchor distT="0" distB="0" distL="114300" distR="114300" simplePos="0" relativeHeight="251687936" behindDoc="0" locked="0" layoutInCell="1" allowOverlap="1" wp14:anchorId="69D34E3E" wp14:editId="5BCCB8A7">
            <wp:simplePos x="0" y="0"/>
            <wp:positionH relativeFrom="column">
              <wp:posOffset>1622743</wp:posOffset>
            </wp:positionH>
            <wp:positionV relativeFrom="paragraph">
              <wp:posOffset>41910</wp:posOffset>
            </wp:positionV>
            <wp:extent cx="2924810" cy="18415"/>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a:blip r:embed="rId13">
                      <a:extLst>
                        <a:ext uri="{28A0092B-C50C-407E-A947-70E740481C1C}">
                          <a14:useLocalDpi xmlns:a14="http://schemas.microsoft.com/office/drawing/2010/main" val="0"/>
                        </a:ext>
                      </a:extLst>
                    </a:blip>
                    <a:stretch>
                      <a:fillRect/>
                    </a:stretch>
                  </pic:blipFill>
                  <pic:spPr>
                    <a:xfrm>
                      <a:off x="0" y="0"/>
                      <a:ext cx="2924810" cy="18415"/>
                    </a:xfrm>
                    <a:prstGeom prst="rect">
                      <a:avLst/>
                    </a:prstGeom>
                  </pic:spPr>
                </pic:pic>
              </a:graphicData>
            </a:graphic>
          </wp:anchor>
        </w:drawing>
      </w:r>
    </w:p>
    <w:p w14:paraId="4A466916" w14:textId="77777777" w:rsidR="00CB0B13" w:rsidRDefault="00CB0B13" w:rsidP="00DA5FBB">
      <w:pPr>
        <w:ind w:left="193" w:hangingChars="100" w:hanging="193"/>
        <w:rPr>
          <w:rFonts w:asciiTheme="minorEastAsia" w:hAnsiTheme="minorEastAsia"/>
          <w:szCs w:val="21"/>
        </w:rPr>
        <w:sectPr w:rsidR="00CB0B13" w:rsidSect="00FB1A1C">
          <w:type w:val="continuous"/>
          <w:pgSz w:w="11906" w:h="16838" w:code="9"/>
          <w:pgMar w:top="1134" w:right="1134" w:bottom="1021" w:left="1134" w:header="851" w:footer="992" w:gutter="0"/>
          <w:cols w:space="425"/>
          <w:docGrid w:type="linesAndChars" w:linePitch="344" w:charSpace="-3531"/>
        </w:sectPr>
      </w:pPr>
    </w:p>
    <w:p w14:paraId="78E511A9" w14:textId="767DFDC6" w:rsidR="00DA5FBB" w:rsidRDefault="00DA5FBB" w:rsidP="00DA5FBB">
      <w:pPr>
        <w:ind w:left="193" w:hangingChars="100" w:hanging="193"/>
        <w:rPr>
          <w:rFonts w:asciiTheme="minorEastAsia" w:hAnsiTheme="minorEastAsia"/>
          <w:szCs w:val="21"/>
        </w:rPr>
      </w:pPr>
      <w:r>
        <w:rPr>
          <w:rFonts w:asciiTheme="minorEastAsia" w:hAnsiTheme="minorEastAsia" w:hint="eastAsia"/>
          <w:szCs w:val="21"/>
        </w:rPr>
        <w:t>◆</w:t>
      </w:r>
      <w:r w:rsidRPr="00AD0C2E">
        <w:rPr>
          <w:rFonts w:asciiTheme="minorEastAsia" w:hAnsiTheme="minorEastAsia" w:hint="eastAsia"/>
          <w:szCs w:val="21"/>
        </w:rPr>
        <w:t>更新講習の目的は、最新の知識技能の修得と資質・能力を伸ばすこと。前者は考える、覚える学習でできる。後者は、それだけでなく、リフレクションが必要。研修履歴を作りながら、リフレクションしていくことが大事</w:t>
      </w:r>
      <w:r>
        <w:rPr>
          <w:rFonts w:asciiTheme="minorEastAsia" w:hAnsiTheme="minorEastAsia" w:hint="eastAsia"/>
          <w:szCs w:val="21"/>
        </w:rPr>
        <w:t>。</w:t>
      </w:r>
      <w:r w:rsidRPr="00AD0C2E">
        <w:rPr>
          <w:rFonts w:asciiTheme="minorEastAsia" w:hAnsiTheme="minorEastAsia" w:hint="eastAsia"/>
          <w:szCs w:val="21"/>
        </w:rPr>
        <w:t>大学と教育委員会が一緒になって考えれば、かなりのことが解決する。</w:t>
      </w:r>
    </w:p>
    <w:p w14:paraId="06E3748A" w14:textId="77777777" w:rsidR="00DA5FBB" w:rsidRDefault="00DA5FBB" w:rsidP="00DA5FBB">
      <w:pPr>
        <w:ind w:left="386" w:hangingChars="200" w:hanging="386"/>
        <w:rPr>
          <w:rFonts w:asciiTheme="minorEastAsia" w:hAnsiTheme="minorEastAsia"/>
          <w:szCs w:val="21"/>
        </w:rPr>
      </w:pPr>
      <w:r>
        <w:rPr>
          <w:rFonts w:asciiTheme="minorEastAsia" w:hAnsiTheme="minorEastAsia" w:hint="eastAsia"/>
          <w:szCs w:val="21"/>
        </w:rPr>
        <w:t>◆</w:t>
      </w:r>
      <w:r w:rsidRPr="00AD0C2E">
        <w:rPr>
          <w:rFonts w:asciiTheme="minorEastAsia" w:hAnsiTheme="minorEastAsia" w:hint="eastAsia"/>
          <w:szCs w:val="21"/>
        </w:rPr>
        <w:t>更新講習をなくすことは考えにくい。</w:t>
      </w:r>
      <w:r>
        <w:rPr>
          <w:rFonts w:asciiTheme="minorEastAsia" w:hAnsiTheme="minorEastAsia" w:hint="eastAsia"/>
          <w:szCs w:val="21"/>
        </w:rPr>
        <w:t>社会の変</w:t>
      </w:r>
    </w:p>
    <w:p w14:paraId="5EFA7439" w14:textId="77777777" w:rsidR="00DA5FBB" w:rsidRDefault="00DA5FBB" w:rsidP="00DA5FBB">
      <w:pPr>
        <w:ind w:leftChars="100" w:left="386" w:hangingChars="100" w:hanging="193"/>
        <w:rPr>
          <w:rFonts w:asciiTheme="minorEastAsia" w:hAnsiTheme="minorEastAsia"/>
          <w:szCs w:val="21"/>
        </w:rPr>
      </w:pPr>
      <w:r>
        <w:rPr>
          <w:rFonts w:asciiTheme="minorEastAsia" w:hAnsiTheme="minorEastAsia" w:hint="eastAsia"/>
          <w:szCs w:val="21"/>
        </w:rPr>
        <w:t>化への対応を日常</w:t>
      </w:r>
      <w:r w:rsidRPr="00AD0C2E">
        <w:rPr>
          <w:rFonts w:asciiTheme="minorEastAsia" w:hAnsiTheme="minorEastAsia" w:hint="eastAsia"/>
          <w:szCs w:val="21"/>
        </w:rPr>
        <w:t>業務の中で</w:t>
      </w:r>
      <w:r>
        <w:rPr>
          <w:rFonts w:asciiTheme="minorEastAsia" w:hAnsiTheme="minorEastAsia" w:hint="eastAsia"/>
          <w:szCs w:val="21"/>
        </w:rPr>
        <w:t>行うことは</w:t>
      </w:r>
      <w:r w:rsidRPr="00AD0C2E">
        <w:rPr>
          <w:rFonts w:asciiTheme="minorEastAsia" w:hAnsiTheme="minorEastAsia" w:hint="eastAsia"/>
          <w:szCs w:val="21"/>
        </w:rPr>
        <w:t>難しい。</w:t>
      </w:r>
    </w:p>
    <w:p w14:paraId="4949A159" w14:textId="77777777" w:rsidR="00DA5FBB" w:rsidRDefault="00DA5FBB" w:rsidP="00DA5FBB">
      <w:pPr>
        <w:ind w:leftChars="100" w:left="386" w:hangingChars="100" w:hanging="193"/>
        <w:rPr>
          <w:rFonts w:asciiTheme="minorEastAsia" w:hAnsiTheme="minorEastAsia"/>
          <w:szCs w:val="21"/>
        </w:rPr>
      </w:pPr>
      <w:r w:rsidRPr="00AD0C2E">
        <w:rPr>
          <w:rFonts w:asciiTheme="minorEastAsia" w:hAnsiTheme="minorEastAsia" w:hint="eastAsia"/>
          <w:szCs w:val="21"/>
        </w:rPr>
        <w:t>こうした講習でなければカバーしきれない。</w:t>
      </w:r>
    </w:p>
    <w:p w14:paraId="28BFA9BA" w14:textId="77777777" w:rsidR="00DA5FBB" w:rsidRDefault="00DA5FBB" w:rsidP="00DA5FBB">
      <w:pPr>
        <w:ind w:left="386" w:hangingChars="200" w:hanging="386"/>
        <w:rPr>
          <w:rFonts w:asciiTheme="minorEastAsia" w:hAnsiTheme="minorEastAsia"/>
          <w:szCs w:val="21"/>
        </w:rPr>
      </w:pPr>
      <w:r>
        <w:rPr>
          <w:rFonts w:asciiTheme="minorEastAsia" w:hAnsiTheme="minorEastAsia" w:hint="eastAsia"/>
          <w:szCs w:val="21"/>
        </w:rPr>
        <w:t>◆</w:t>
      </w:r>
      <w:r w:rsidRPr="00AD0C2E">
        <w:rPr>
          <w:rFonts w:asciiTheme="minorEastAsia" w:hAnsiTheme="minorEastAsia" w:hint="eastAsia"/>
          <w:szCs w:val="21"/>
        </w:rPr>
        <w:t>大学</w:t>
      </w:r>
      <w:r>
        <w:rPr>
          <w:rFonts w:asciiTheme="minorEastAsia" w:hAnsiTheme="minorEastAsia" w:hint="eastAsia"/>
          <w:szCs w:val="21"/>
        </w:rPr>
        <w:t>では、すぐに役立つ講習よりも、日頃の</w:t>
      </w:r>
      <w:r w:rsidRPr="00AD0C2E">
        <w:rPr>
          <w:rFonts w:asciiTheme="minorEastAsia" w:hAnsiTheme="minorEastAsia" w:hint="eastAsia"/>
          <w:szCs w:val="21"/>
        </w:rPr>
        <w:t>教育</w:t>
      </w:r>
    </w:p>
    <w:p w14:paraId="5BDF089B" w14:textId="31489A71" w:rsidR="00DA5FBB" w:rsidRDefault="00DA5FBB" w:rsidP="00DA5FBB">
      <w:pPr>
        <w:ind w:leftChars="100" w:left="386" w:hangingChars="100" w:hanging="193"/>
        <w:rPr>
          <w:rFonts w:asciiTheme="minorEastAsia" w:hAnsiTheme="minorEastAsia"/>
          <w:szCs w:val="21"/>
        </w:rPr>
      </w:pPr>
      <w:r w:rsidRPr="00AD0C2E">
        <w:rPr>
          <w:rFonts w:asciiTheme="minorEastAsia" w:hAnsiTheme="minorEastAsia" w:hint="eastAsia"/>
          <w:szCs w:val="21"/>
        </w:rPr>
        <w:t>活動を見直す機会にしてほしいと考えている。</w:t>
      </w:r>
    </w:p>
    <w:p w14:paraId="1659F974" w14:textId="13D3B033" w:rsidR="00DA5FBB" w:rsidRPr="00AD0C2E" w:rsidRDefault="00DA5FBB" w:rsidP="00DA5FBB">
      <w:pPr>
        <w:ind w:leftChars="100" w:left="386" w:hangingChars="100" w:hanging="193"/>
        <w:rPr>
          <w:rFonts w:asciiTheme="minorEastAsia" w:hAnsiTheme="minorEastAsia"/>
          <w:szCs w:val="21"/>
        </w:rPr>
      </w:pPr>
      <w:r w:rsidRPr="00AD0C2E">
        <w:rPr>
          <w:rFonts w:asciiTheme="minorEastAsia" w:hAnsiTheme="minorEastAsia" w:hint="eastAsia"/>
          <w:szCs w:val="21"/>
        </w:rPr>
        <w:t>そこに</w:t>
      </w:r>
      <w:r>
        <w:rPr>
          <w:rFonts w:asciiTheme="minorEastAsia" w:hAnsiTheme="minorEastAsia" w:hint="eastAsia"/>
          <w:szCs w:val="21"/>
        </w:rPr>
        <w:t>現場教員との</w:t>
      </w:r>
      <w:r w:rsidRPr="00AD0C2E">
        <w:rPr>
          <w:rFonts w:asciiTheme="minorEastAsia" w:hAnsiTheme="minorEastAsia" w:hint="eastAsia"/>
          <w:szCs w:val="21"/>
        </w:rPr>
        <w:t>ギャップがある。</w:t>
      </w:r>
    </w:p>
    <w:p w14:paraId="14C39423" w14:textId="2F26186D" w:rsidR="00DA5FBB" w:rsidRDefault="00DA5FBB" w:rsidP="00DA5FBB">
      <w:pPr>
        <w:ind w:left="193" w:hangingChars="100" w:hanging="193"/>
        <w:rPr>
          <w:rFonts w:asciiTheme="minorEastAsia" w:hAnsiTheme="minorEastAsia"/>
          <w:szCs w:val="21"/>
        </w:rPr>
      </w:pPr>
      <w:r>
        <w:rPr>
          <w:rFonts w:asciiTheme="minorEastAsia" w:hAnsiTheme="minorEastAsia" w:hint="eastAsia"/>
          <w:szCs w:val="21"/>
        </w:rPr>
        <w:t>◆学びの全体像を俯瞰するための表をつくり、研修のテーマを選ぶ時の参考にしてもらっている。</w:t>
      </w:r>
    </w:p>
    <w:p w14:paraId="2E16B0A6" w14:textId="6A24016D" w:rsidR="00DA5FBB" w:rsidRDefault="00DA5FBB" w:rsidP="00DA5FBB">
      <w:pPr>
        <w:ind w:left="386" w:hangingChars="200" w:hanging="386"/>
        <w:rPr>
          <w:rFonts w:asciiTheme="minorEastAsia" w:hAnsiTheme="minorEastAsia"/>
          <w:szCs w:val="21"/>
        </w:rPr>
      </w:pPr>
      <w:r>
        <w:rPr>
          <w:rFonts w:asciiTheme="minorEastAsia" w:hAnsiTheme="minorEastAsia" w:hint="eastAsia"/>
          <w:szCs w:val="21"/>
        </w:rPr>
        <w:t>◆</w:t>
      </w:r>
      <w:r w:rsidRPr="00AD0C2E">
        <w:rPr>
          <w:rFonts w:asciiTheme="minorEastAsia" w:hAnsiTheme="minorEastAsia" w:hint="eastAsia"/>
          <w:szCs w:val="21"/>
        </w:rPr>
        <w:t>視覚障害、聴覚障害</w:t>
      </w:r>
      <w:r>
        <w:rPr>
          <w:rFonts w:asciiTheme="minorEastAsia" w:hAnsiTheme="minorEastAsia" w:hint="eastAsia"/>
          <w:szCs w:val="21"/>
        </w:rPr>
        <w:t>など、</w:t>
      </w:r>
      <w:r w:rsidRPr="00AD0C2E">
        <w:rPr>
          <w:rFonts w:asciiTheme="minorEastAsia" w:hAnsiTheme="minorEastAsia" w:hint="eastAsia"/>
          <w:szCs w:val="21"/>
        </w:rPr>
        <w:t>県で1つしか学べない</w:t>
      </w:r>
    </w:p>
    <w:p w14:paraId="3783910B" w14:textId="1767A14B" w:rsidR="00DA5FBB" w:rsidRPr="00AD0C2E" w:rsidRDefault="00DA5FBB" w:rsidP="00DA5FBB">
      <w:pPr>
        <w:ind w:leftChars="100" w:left="386" w:hangingChars="100" w:hanging="193"/>
        <w:rPr>
          <w:rFonts w:asciiTheme="minorEastAsia" w:hAnsiTheme="minorEastAsia"/>
          <w:szCs w:val="21"/>
        </w:rPr>
      </w:pPr>
      <w:r w:rsidRPr="00AD0C2E">
        <w:rPr>
          <w:rFonts w:asciiTheme="minorEastAsia" w:hAnsiTheme="minorEastAsia" w:hint="eastAsia"/>
          <w:szCs w:val="21"/>
        </w:rPr>
        <w:t>例がある。オンライン研修の充実を。</w:t>
      </w:r>
    </w:p>
    <w:p w14:paraId="4D602A70" w14:textId="77777777" w:rsidR="00DA5FBB" w:rsidRDefault="00DA5FBB" w:rsidP="00DA5FBB">
      <w:pPr>
        <w:ind w:left="386" w:hangingChars="200" w:hanging="386"/>
        <w:rPr>
          <w:rFonts w:asciiTheme="minorEastAsia" w:hAnsiTheme="minorEastAsia"/>
          <w:szCs w:val="21"/>
        </w:rPr>
      </w:pPr>
      <w:r>
        <w:rPr>
          <w:rFonts w:asciiTheme="minorEastAsia" w:hAnsiTheme="minorEastAsia" w:hint="eastAsia"/>
          <w:szCs w:val="21"/>
        </w:rPr>
        <w:t>◆</w:t>
      </w:r>
      <w:r w:rsidRPr="00AD0C2E">
        <w:rPr>
          <w:rFonts w:asciiTheme="minorEastAsia" w:hAnsiTheme="minorEastAsia" w:hint="eastAsia"/>
          <w:szCs w:val="21"/>
        </w:rPr>
        <w:t>教職員研修センターが全国的にオンライン講座</w:t>
      </w:r>
    </w:p>
    <w:p w14:paraId="7D48E38D" w14:textId="3D2F86A4" w:rsidR="00DA5FBB" w:rsidRDefault="00DA5FBB" w:rsidP="00DA5FBB">
      <w:pPr>
        <w:ind w:leftChars="100" w:left="386" w:hangingChars="100" w:hanging="193"/>
        <w:rPr>
          <w:rFonts w:asciiTheme="minorEastAsia" w:hAnsiTheme="minorEastAsia"/>
          <w:szCs w:val="21"/>
        </w:rPr>
      </w:pPr>
      <w:r w:rsidRPr="00AD0C2E">
        <w:rPr>
          <w:rFonts w:asciiTheme="minorEastAsia" w:hAnsiTheme="minorEastAsia" w:hint="eastAsia"/>
          <w:szCs w:val="21"/>
        </w:rPr>
        <w:t>を開くことができれば、ペーパーティーチャー</w:t>
      </w:r>
    </w:p>
    <w:p w14:paraId="704E8265" w14:textId="7DBB0294" w:rsidR="00DA5FBB" w:rsidRDefault="00DA5FBB" w:rsidP="00DA5FBB">
      <w:pPr>
        <w:ind w:leftChars="100" w:left="386" w:hangingChars="100" w:hanging="193"/>
        <w:rPr>
          <w:rFonts w:asciiTheme="minorEastAsia" w:hAnsiTheme="minorEastAsia"/>
          <w:szCs w:val="21"/>
        </w:rPr>
      </w:pPr>
      <w:r w:rsidRPr="00AD0C2E">
        <w:rPr>
          <w:rFonts w:asciiTheme="minorEastAsia" w:hAnsiTheme="minorEastAsia" w:hint="eastAsia"/>
          <w:szCs w:val="21"/>
        </w:rPr>
        <w:t>なども受けやすくなる。</w:t>
      </w:r>
    </w:p>
    <w:p w14:paraId="7A6992A2" w14:textId="77777777" w:rsidR="00CB0B13" w:rsidRDefault="00CB0B13" w:rsidP="00DA5FBB">
      <w:pPr>
        <w:ind w:leftChars="100" w:left="386" w:hangingChars="100" w:hanging="193"/>
        <w:rPr>
          <w:rFonts w:asciiTheme="minorEastAsia" w:hAnsiTheme="minorEastAsia"/>
          <w:szCs w:val="21"/>
        </w:rPr>
        <w:sectPr w:rsidR="00CB0B13" w:rsidSect="00CB0B13">
          <w:type w:val="continuous"/>
          <w:pgSz w:w="11906" w:h="16838" w:code="9"/>
          <w:pgMar w:top="1134" w:right="1134" w:bottom="1021" w:left="1134" w:header="851" w:footer="992" w:gutter="0"/>
          <w:cols w:num="2" w:space="425"/>
          <w:docGrid w:type="linesAndChars" w:linePitch="344" w:charSpace="-3531"/>
        </w:sectPr>
      </w:pPr>
    </w:p>
    <w:p w14:paraId="56317634" w14:textId="329720B7" w:rsidR="00B955EF" w:rsidRPr="00AD0C2E" w:rsidRDefault="00B955EF" w:rsidP="00DA5FBB">
      <w:pPr>
        <w:ind w:leftChars="100" w:left="386" w:hangingChars="100" w:hanging="193"/>
        <w:rPr>
          <w:rFonts w:asciiTheme="minorEastAsia" w:hAnsiTheme="minorEastAsia"/>
          <w:szCs w:val="21"/>
        </w:rPr>
      </w:pPr>
    </w:p>
    <w:p w14:paraId="0EED455F" w14:textId="10FFBB7F" w:rsidR="00DA5FBB" w:rsidRPr="009C3CF0" w:rsidRDefault="00DA5FBB" w:rsidP="00DA5FBB">
      <w:pPr>
        <w:ind w:left="193" w:hangingChars="100" w:hanging="193"/>
        <w:rPr>
          <w:rFonts w:asciiTheme="minorEastAsia" w:hAnsiTheme="minorEastAsia" w:cs="ＭＳ Ｐゴシック"/>
          <w:kern w:val="0"/>
          <w:szCs w:val="21"/>
        </w:rPr>
      </w:pPr>
    </w:p>
    <w:p w14:paraId="3F8AF78C" w14:textId="77777777" w:rsidR="00DA5FBB" w:rsidRPr="00B160AA" w:rsidRDefault="00DA5FBB" w:rsidP="00FB1A1C">
      <w:pPr>
        <w:jc w:val="center"/>
        <w:rPr>
          <w:rFonts w:ascii="HG丸ｺﾞｼｯｸM-PRO" w:eastAsia="HG丸ｺﾞｼｯｸM-PRO" w:hAnsi="HG丸ｺﾞｼｯｸM-PRO" w:cs="ＭＳ Ｐゴシック"/>
          <w:color w:val="0070C0"/>
          <w:kern w:val="0"/>
          <w:sz w:val="24"/>
          <w:szCs w:val="24"/>
          <w14:props3d w14:extrusionH="0" w14:contourW="0" w14:prstMaterial="matte"/>
        </w:rPr>
      </w:pPr>
      <w:r w:rsidRPr="00B160AA">
        <w:rPr>
          <w:rFonts w:ascii="HG丸ｺﾞｼｯｸM-PRO" w:eastAsia="HG丸ｺﾞｼｯｸM-PRO" w:hAnsi="HG丸ｺﾞｼｯｸM-PRO" w:cs="ＭＳ Ｐゴシック" w:hint="eastAsia"/>
          <w:color w:val="0070C0"/>
          <w:kern w:val="0"/>
          <w:sz w:val="24"/>
          <w:szCs w:val="24"/>
          <w14:props3d w14:extrusionH="0" w14:contourW="0" w14:prstMaterial="matte"/>
        </w:rPr>
        <w:t>主体的に取り組める講習に</w:t>
      </w:r>
    </w:p>
    <w:p w14:paraId="51478BE0" w14:textId="2DBF1B9B" w:rsidR="00DA5FBB" w:rsidRDefault="00FA3AD7" w:rsidP="00DA5FBB">
      <w:pPr>
        <w:ind w:left="223" w:hangingChars="100" w:hanging="223"/>
        <w:rPr>
          <w:rFonts w:asciiTheme="minorEastAsia" w:hAnsiTheme="minorEastAsia" w:cs="ＭＳ Ｐゴシック"/>
          <w:kern w:val="0"/>
          <w:szCs w:val="21"/>
        </w:rPr>
      </w:pPr>
      <w:r>
        <w:rPr>
          <w:rFonts w:ascii="HG丸ｺﾞｼｯｸM-PRO" w:eastAsia="HG丸ｺﾞｼｯｸM-PRO" w:hAnsi="HG丸ｺﾞｼｯｸM-PRO" w:cs="ＭＳ Ｐゴシック"/>
          <w:noProof/>
          <w:color w:val="0070C0"/>
          <w:kern w:val="0"/>
          <w:sz w:val="24"/>
          <w:szCs w:val="24"/>
        </w:rPr>
        <w:drawing>
          <wp:anchor distT="0" distB="0" distL="114300" distR="114300" simplePos="0" relativeHeight="251689984" behindDoc="0" locked="0" layoutInCell="1" allowOverlap="1" wp14:anchorId="2D590B4B" wp14:editId="57D4D5CE">
            <wp:simplePos x="0" y="0"/>
            <wp:positionH relativeFrom="column">
              <wp:posOffset>1495425</wp:posOffset>
            </wp:positionH>
            <wp:positionV relativeFrom="paragraph">
              <wp:posOffset>70802</wp:posOffset>
            </wp:positionV>
            <wp:extent cx="2924810" cy="18415"/>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a:blip r:embed="rId13">
                      <a:extLst>
                        <a:ext uri="{28A0092B-C50C-407E-A947-70E740481C1C}">
                          <a14:useLocalDpi xmlns:a14="http://schemas.microsoft.com/office/drawing/2010/main" val="0"/>
                        </a:ext>
                      </a:extLst>
                    </a:blip>
                    <a:stretch>
                      <a:fillRect/>
                    </a:stretch>
                  </pic:blipFill>
                  <pic:spPr>
                    <a:xfrm>
                      <a:off x="0" y="0"/>
                      <a:ext cx="2924810" cy="18415"/>
                    </a:xfrm>
                    <a:prstGeom prst="rect">
                      <a:avLst/>
                    </a:prstGeom>
                  </pic:spPr>
                </pic:pic>
              </a:graphicData>
            </a:graphic>
          </wp:anchor>
        </w:drawing>
      </w:r>
    </w:p>
    <w:p w14:paraId="79F42D4C" w14:textId="7621DB56" w:rsidR="00CB0B13" w:rsidRDefault="00CB0B13" w:rsidP="00DA5FBB">
      <w:pPr>
        <w:ind w:left="193" w:hangingChars="100" w:hanging="193"/>
        <w:rPr>
          <w:rFonts w:asciiTheme="minorEastAsia" w:hAnsiTheme="minorEastAsia"/>
          <w:szCs w:val="21"/>
        </w:rPr>
        <w:sectPr w:rsidR="00CB0B13" w:rsidSect="00CB0B13">
          <w:type w:val="continuous"/>
          <w:pgSz w:w="11906" w:h="16838" w:code="9"/>
          <w:pgMar w:top="1134" w:right="1134" w:bottom="1021" w:left="1134" w:header="851" w:footer="992" w:gutter="0"/>
          <w:cols w:space="425"/>
          <w:docGrid w:type="linesAndChars" w:linePitch="344" w:charSpace="-3531"/>
        </w:sectPr>
      </w:pPr>
    </w:p>
    <w:p w14:paraId="40CDFE4C" w14:textId="79142965" w:rsidR="00DA5FBB" w:rsidRDefault="00DA5FBB" w:rsidP="00DA5FBB">
      <w:pPr>
        <w:ind w:left="193" w:hangingChars="100" w:hanging="193"/>
        <w:rPr>
          <w:rFonts w:asciiTheme="minorEastAsia" w:hAnsiTheme="minorEastAsia"/>
          <w:szCs w:val="21"/>
        </w:rPr>
      </w:pPr>
      <w:r>
        <w:rPr>
          <w:rFonts w:asciiTheme="minorEastAsia" w:hAnsiTheme="minorEastAsia" w:hint="eastAsia"/>
          <w:szCs w:val="21"/>
        </w:rPr>
        <w:t>◆</w:t>
      </w:r>
      <w:r w:rsidRPr="00AD0C2E">
        <w:rPr>
          <w:rFonts w:asciiTheme="minorEastAsia" w:hAnsiTheme="minorEastAsia" w:hint="eastAsia"/>
          <w:szCs w:val="21"/>
        </w:rPr>
        <w:t>更新の手続きと講習</w:t>
      </w:r>
      <w:r>
        <w:rPr>
          <w:rFonts w:asciiTheme="minorEastAsia" w:hAnsiTheme="minorEastAsia" w:hint="eastAsia"/>
          <w:szCs w:val="21"/>
        </w:rPr>
        <w:t>の受講が</w:t>
      </w:r>
      <w:r w:rsidRPr="00AD0C2E">
        <w:rPr>
          <w:rFonts w:asciiTheme="minorEastAsia" w:hAnsiTheme="minorEastAsia" w:hint="eastAsia"/>
          <w:szCs w:val="21"/>
        </w:rPr>
        <w:t>一体化されているため、強制的に受けさせられるという意識があり、それが負担</w:t>
      </w:r>
      <w:r>
        <w:rPr>
          <w:rFonts w:asciiTheme="minorEastAsia" w:hAnsiTheme="minorEastAsia" w:hint="eastAsia"/>
          <w:szCs w:val="21"/>
        </w:rPr>
        <w:t>。</w:t>
      </w:r>
      <w:r w:rsidRPr="00AD0C2E">
        <w:rPr>
          <w:rFonts w:asciiTheme="minorEastAsia" w:hAnsiTheme="minorEastAsia" w:hint="eastAsia"/>
          <w:szCs w:val="21"/>
        </w:rPr>
        <w:t>資質・能力の向上につながるのであれば、</w:t>
      </w:r>
      <w:r>
        <w:rPr>
          <w:rFonts w:asciiTheme="minorEastAsia" w:hAnsiTheme="minorEastAsia" w:hint="eastAsia"/>
          <w:szCs w:val="21"/>
        </w:rPr>
        <w:t>受けたい</w:t>
      </w:r>
      <w:r w:rsidRPr="00AD0C2E">
        <w:rPr>
          <w:rFonts w:asciiTheme="minorEastAsia" w:hAnsiTheme="minorEastAsia" w:hint="eastAsia"/>
          <w:szCs w:val="21"/>
        </w:rPr>
        <w:t>と思う</w:t>
      </w:r>
      <w:r>
        <w:rPr>
          <w:rFonts w:asciiTheme="minorEastAsia" w:hAnsiTheme="minorEastAsia" w:hint="eastAsia"/>
          <w:szCs w:val="21"/>
        </w:rPr>
        <w:t>はずだ。</w:t>
      </w:r>
    </w:p>
    <w:p w14:paraId="39A16EFE" w14:textId="76EB5738" w:rsidR="00DA5FBB" w:rsidRDefault="00DA5FBB" w:rsidP="00DA5FBB">
      <w:pPr>
        <w:ind w:left="193" w:hangingChars="100" w:hanging="193"/>
        <w:rPr>
          <w:rFonts w:asciiTheme="minorEastAsia" w:hAnsiTheme="minorEastAsia"/>
          <w:szCs w:val="21"/>
        </w:rPr>
      </w:pPr>
      <w:r>
        <w:rPr>
          <w:rFonts w:asciiTheme="minorEastAsia" w:hAnsiTheme="minorEastAsia" w:hint="eastAsia"/>
          <w:szCs w:val="21"/>
        </w:rPr>
        <w:t>◆「</w:t>
      </w:r>
      <w:r w:rsidRPr="00AD0C2E">
        <w:rPr>
          <w:rFonts w:asciiTheme="minorEastAsia" w:hAnsiTheme="minorEastAsia" w:hint="eastAsia"/>
          <w:szCs w:val="21"/>
        </w:rPr>
        <w:t>研修は必要</w:t>
      </w:r>
      <w:r>
        <w:rPr>
          <w:rFonts w:asciiTheme="minorEastAsia" w:hAnsiTheme="minorEastAsia" w:hint="eastAsia"/>
          <w:szCs w:val="21"/>
        </w:rPr>
        <w:t>」</w:t>
      </w:r>
      <w:r w:rsidRPr="00AD0C2E">
        <w:rPr>
          <w:rFonts w:asciiTheme="minorEastAsia" w:hAnsiTheme="minorEastAsia" w:hint="eastAsia"/>
          <w:szCs w:val="21"/>
        </w:rPr>
        <w:t>である</w:t>
      </w:r>
      <w:r>
        <w:rPr>
          <w:rFonts w:asciiTheme="minorEastAsia" w:hAnsiTheme="minorEastAsia" w:hint="eastAsia"/>
          <w:szCs w:val="21"/>
        </w:rPr>
        <w:t>ことには</w:t>
      </w:r>
      <w:r w:rsidRPr="00AD0C2E">
        <w:rPr>
          <w:rFonts w:asciiTheme="minorEastAsia" w:hAnsiTheme="minorEastAsia" w:hint="eastAsia"/>
          <w:szCs w:val="21"/>
        </w:rPr>
        <w:t>疑問がないが、</w:t>
      </w:r>
      <w:r>
        <w:rPr>
          <w:rFonts w:asciiTheme="minorEastAsia" w:hAnsiTheme="minorEastAsia" w:hint="eastAsia"/>
          <w:szCs w:val="21"/>
        </w:rPr>
        <w:t>「</w:t>
      </w:r>
      <w:r w:rsidRPr="00AD0C2E">
        <w:rPr>
          <w:rFonts w:asciiTheme="minorEastAsia" w:hAnsiTheme="minorEastAsia" w:hint="eastAsia"/>
          <w:szCs w:val="21"/>
        </w:rPr>
        <w:t>更新制が必要</w:t>
      </w:r>
      <w:r>
        <w:rPr>
          <w:rFonts w:asciiTheme="minorEastAsia" w:hAnsiTheme="minorEastAsia" w:hint="eastAsia"/>
          <w:szCs w:val="21"/>
        </w:rPr>
        <w:t>」ということには</w:t>
      </w:r>
      <w:r w:rsidRPr="00AD0C2E">
        <w:rPr>
          <w:rFonts w:asciiTheme="minorEastAsia" w:hAnsiTheme="minorEastAsia" w:hint="eastAsia"/>
          <w:szCs w:val="21"/>
        </w:rPr>
        <w:t>疑問がある。研修が機能すれば、そちらの方がはるかに大事。強制的でなく、自ら学ぶ、主体的な学びを。</w:t>
      </w:r>
    </w:p>
    <w:p w14:paraId="012BE7C2" w14:textId="42F4B9EC" w:rsidR="00DA5FBB" w:rsidRDefault="00DA5FBB" w:rsidP="00DA5FBB">
      <w:pPr>
        <w:ind w:left="183" w:hangingChars="100" w:hanging="183"/>
        <w:rPr>
          <w:rFonts w:asciiTheme="minorEastAsia" w:hAnsiTheme="minorEastAsia"/>
          <w:szCs w:val="21"/>
        </w:rPr>
      </w:pPr>
      <w:r>
        <w:rPr>
          <w:rFonts w:asciiTheme="minorEastAsia" w:hAnsiTheme="minorEastAsia" w:cs="ＭＳ Ｐゴシック" w:hint="eastAsia"/>
          <w:kern w:val="0"/>
          <w:sz w:val="20"/>
          <w:szCs w:val="20"/>
        </w:rPr>
        <w:lastRenderedPageBreak/>
        <w:t>◆</w:t>
      </w:r>
      <w:r w:rsidRPr="00AD0C2E">
        <w:rPr>
          <w:rFonts w:asciiTheme="minorEastAsia" w:hAnsiTheme="minorEastAsia" w:hint="eastAsia"/>
          <w:szCs w:val="21"/>
        </w:rPr>
        <w:t>資質・能力の向上のためには、教員の自律性を大事にし、意欲を持って講習に臨めるようにすべき</w:t>
      </w:r>
    </w:p>
    <w:p w14:paraId="0C66BD05" w14:textId="7FDF9142" w:rsidR="00DA5FBB" w:rsidRDefault="00DA5FBB" w:rsidP="00DA5FBB">
      <w:pPr>
        <w:ind w:left="193" w:hangingChars="100" w:hanging="193"/>
        <w:rPr>
          <w:rFonts w:asciiTheme="minorEastAsia" w:hAnsiTheme="minorEastAsia"/>
          <w:szCs w:val="21"/>
        </w:rPr>
      </w:pPr>
      <w:r>
        <w:rPr>
          <w:rFonts w:asciiTheme="minorEastAsia" w:hAnsiTheme="minorEastAsia" w:cs="ＭＳ Ｐゴシック" w:hint="eastAsia"/>
          <w:kern w:val="0"/>
          <w:szCs w:val="21"/>
        </w:rPr>
        <w:t>◆</w:t>
      </w:r>
      <w:bookmarkStart w:id="1" w:name="_Hlk71446257"/>
      <w:bookmarkStart w:id="2" w:name="_Hlk71446155"/>
      <w:r w:rsidRPr="00AD0C2E">
        <w:rPr>
          <w:rFonts w:asciiTheme="minorEastAsia" w:hAnsiTheme="minorEastAsia" w:hint="eastAsia"/>
          <w:szCs w:val="21"/>
        </w:rPr>
        <w:t>「最新の知識技能の修得」というが、更新講習で成果が上がっているのか</w:t>
      </w:r>
      <w:r>
        <w:rPr>
          <w:rFonts w:asciiTheme="minorEastAsia" w:hAnsiTheme="minorEastAsia" w:hint="eastAsia"/>
          <w:szCs w:val="21"/>
        </w:rPr>
        <w:t xml:space="preserve">？　</w:t>
      </w:r>
      <w:r w:rsidRPr="00AD0C2E">
        <w:rPr>
          <w:rFonts w:asciiTheme="minorEastAsia" w:hAnsiTheme="minorEastAsia" w:hint="eastAsia"/>
          <w:szCs w:val="21"/>
        </w:rPr>
        <w:t>年次研修も含め、教員が主体的に研修内容を選択できるようにすべき。</w:t>
      </w:r>
    </w:p>
    <w:p w14:paraId="5C6E1D7E" w14:textId="4561D072" w:rsidR="00DA5FBB" w:rsidRPr="00AD0C2E" w:rsidRDefault="00DA5FBB" w:rsidP="00DA5FBB">
      <w:pPr>
        <w:ind w:left="193" w:hangingChars="100" w:hanging="193"/>
        <w:rPr>
          <w:rFonts w:asciiTheme="minorEastAsia" w:hAnsiTheme="minorEastAsia"/>
          <w:szCs w:val="21"/>
        </w:rPr>
      </w:pPr>
      <w:r>
        <w:rPr>
          <w:rFonts w:asciiTheme="minorEastAsia" w:hAnsiTheme="minorEastAsia" w:hint="eastAsia"/>
          <w:szCs w:val="21"/>
        </w:rPr>
        <w:t>◆</w:t>
      </w:r>
      <w:r w:rsidRPr="00AD0C2E">
        <w:rPr>
          <w:rFonts w:asciiTheme="minorEastAsia" w:hAnsiTheme="minorEastAsia" w:hint="eastAsia"/>
          <w:szCs w:val="21"/>
        </w:rPr>
        <w:t>主体的な選択の保障は必須。オンライン化することでそれは可能。</w:t>
      </w:r>
    </w:p>
    <w:p w14:paraId="076E445B" w14:textId="35D29C85" w:rsidR="00DA5FBB" w:rsidRDefault="00DA5FBB" w:rsidP="00DA5FBB">
      <w:pPr>
        <w:ind w:left="193" w:hangingChars="100" w:hanging="193"/>
        <w:rPr>
          <w:rFonts w:asciiTheme="minorEastAsia" w:hAnsiTheme="minorEastAsia"/>
          <w:szCs w:val="21"/>
        </w:rPr>
      </w:pPr>
      <w:r>
        <w:rPr>
          <w:rFonts w:asciiTheme="minorEastAsia" w:hAnsiTheme="minorEastAsia" w:hint="eastAsia"/>
          <w:szCs w:val="21"/>
        </w:rPr>
        <w:t>◆</w:t>
      </w:r>
      <w:r w:rsidRPr="00AD0C2E">
        <w:rPr>
          <w:rFonts w:asciiTheme="minorEastAsia" w:hAnsiTheme="minorEastAsia" w:hint="eastAsia"/>
          <w:szCs w:val="21"/>
        </w:rPr>
        <w:t>10年に一度というスパンでは最新の知識技能を習得する時機を逸してしまうことがある。今の制度で</w:t>
      </w:r>
      <w:r w:rsidRPr="00AD0C2E">
        <w:rPr>
          <w:rFonts w:asciiTheme="minorEastAsia" w:hAnsiTheme="minorEastAsia" w:hint="eastAsia"/>
          <w:szCs w:val="21"/>
        </w:rPr>
        <w:t>は、自分が選びたいものがなかなか取れず、更新</w:t>
      </w:r>
      <w:r>
        <w:rPr>
          <w:rFonts w:asciiTheme="minorEastAsia" w:hAnsiTheme="minorEastAsia" w:hint="eastAsia"/>
          <w:szCs w:val="21"/>
        </w:rPr>
        <w:t>のための</w:t>
      </w:r>
      <w:r w:rsidRPr="00AD0C2E">
        <w:rPr>
          <w:rFonts w:asciiTheme="minorEastAsia" w:hAnsiTheme="minorEastAsia" w:hint="eastAsia"/>
          <w:szCs w:val="21"/>
        </w:rPr>
        <w:t>講習</w:t>
      </w:r>
      <w:r>
        <w:rPr>
          <w:rFonts w:asciiTheme="minorEastAsia" w:hAnsiTheme="minorEastAsia" w:hint="eastAsia"/>
          <w:szCs w:val="21"/>
        </w:rPr>
        <w:t>受講になっている。</w:t>
      </w:r>
    </w:p>
    <w:p w14:paraId="2C40FD20" w14:textId="6152679B" w:rsidR="00DA5FBB" w:rsidRDefault="00DA5FBB" w:rsidP="00DA5FBB">
      <w:pPr>
        <w:ind w:left="193" w:hangingChars="100" w:hanging="193"/>
        <w:rPr>
          <w:rFonts w:asciiTheme="minorEastAsia" w:hAnsiTheme="minorEastAsia" w:cs="ＭＳ Ｐゴシック"/>
          <w:kern w:val="0"/>
          <w:szCs w:val="21"/>
        </w:rPr>
      </w:pPr>
      <w:r>
        <w:rPr>
          <w:rFonts w:asciiTheme="minorEastAsia" w:hAnsiTheme="minorEastAsia" w:cs="ＭＳ Ｐゴシック" w:hint="eastAsia"/>
          <w:kern w:val="0"/>
          <w:szCs w:val="21"/>
        </w:rPr>
        <w:t>◆</w:t>
      </w:r>
      <w:r w:rsidRPr="00AD0C2E">
        <w:rPr>
          <w:rFonts w:asciiTheme="minorEastAsia" w:hAnsiTheme="minorEastAsia" w:cs="ＭＳ Ｐゴシック" w:hint="eastAsia"/>
          <w:kern w:val="0"/>
          <w:szCs w:val="21"/>
        </w:rPr>
        <w:t>教員免許の更新でなく、資質・能力の更新</w:t>
      </w:r>
      <w:r>
        <w:rPr>
          <w:rFonts w:asciiTheme="minorEastAsia" w:hAnsiTheme="minorEastAsia" w:cs="ＭＳ Ｐゴシック" w:hint="eastAsia"/>
          <w:kern w:val="0"/>
          <w:szCs w:val="21"/>
        </w:rPr>
        <w:t>を。</w:t>
      </w:r>
      <w:r w:rsidRPr="00AD0C2E">
        <w:rPr>
          <w:rFonts w:asciiTheme="minorEastAsia" w:hAnsiTheme="minorEastAsia" w:cs="ＭＳ Ｐゴシック" w:hint="eastAsia"/>
          <w:kern w:val="0"/>
          <w:szCs w:val="21"/>
        </w:rPr>
        <w:t>受講したい研修が受けられないよう</w:t>
      </w:r>
      <w:r>
        <w:rPr>
          <w:rFonts w:asciiTheme="minorEastAsia" w:hAnsiTheme="minorEastAsia" w:cs="ＭＳ Ｐゴシック" w:hint="eastAsia"/>
          <w:kern w:val="0"/>
          <w:szCs w:val="21"/>
        </w:rPr>
        <w:t>な講習</w:t>
      </w:r>
      <w:r w:rsidRPr="00AD0C2E">
        <w:rPr>
          <w:rFonts w:asciiTheme="minorEastAsia" w:hAnsiTheme="minorEastAsia" w:cs="ＭＳ Ｐゴシック" w:hint="eastAsia"/>
          <w:kern w:val="0"/>
          <w:szCs w:val="21"/>
        </w:rPr>
        <w:t>では困る。</w:t>
      </w:r>
      <w:r>
        <w:rPr>
          <w:rFonts w:asciiTheme="minorEastAsia" w:hAnsiTheme="minorEastAsia" w:cs="ＭＳ Ｐゴシック" w:hint="eastAsia"/>
          <w:kern w:val="0"/>
          <w:szCs w:val="21"/>
        </w:rPr>
        <w:t>「</w:t>
      </w:r>
      <w:r w:rsidRPr="00AD0C2E">
        <w:rPr>
          <w:rFonts w:asciiTheme="minorEastAsia" w:hAnsiTheme="minorEastAsia" w:cs="ＭＳ Ｐゴシック" w:hint="eastAsia"/>
          <w:kern w:val="0"/>
          <w:szCs w:val="21"/>
        </w:rPr>
        <w:t>免許更新制ありきで</w:t>
      </w:r>
      <w:r>
        <w:rPr>
          <w:rFonts w:asciiTheme="minorEastAsia" w:hAnsiTheme="minorEastAsia" w:cs="ＭＳ Ｐゴシック" w:hint="eastAsia"/>
          <w:kern w:val="0"/>
          <w:szCs w:val="21"/>
        </w:rPr>
        <w:t>」</w:t>
      </w:r>
      <w:r w:rsidRPr="00AD0C2E">
        <w:rPr>
          <w:rFonts w:asciiTheme="minorEastAsia" w:hAnsiTheme="minorEastAsia" w:cs="ＭＳ Ｐゴシック" w:hint="eastAsia"/>
          <w:kern w:val="0"/>
          <w:szCs w:val="21"/>
        </w:rPr>
        <w:t>はなく、考えたい</w:t>
      </w:r>
    </w:p>
    <w:p w14:paraId="543B7297" w14:textId="67F70A73" w:rsidR="00DA5FBB" w:rsidRPr="00AD0C2E" w:rsidRDefault="00DA5FBB" w:rsidP="00DA5FBB">
      <w:pPr>
        <w:ind w:left="193" w:hangingChars="100" w:hanging="193"/>
        <w:rPr>
          <w:rFonts w:asciiTheme="minorEastAsia" w:hAnsiTheme="minorEastAsia"/>
          <w:szCs w:val="21"/>
        </w:rPr>
      </w:pPr>
      <w:r>
        <w:rPr>
          <w:rFonts w:asciiTheme="minorEastAsia" w:hAnsiTheme="minorEastAsia" w:hint="eastAsia"/>
          <w:szCs w:val="21"/>
        </w:rPr>
        <w:t>◆</w:t>
      </w:r>
      <w:r w:rsidRPr="00AD0C2E">
        <w:rPr>
          <w:rFonts w:asciiTheme="minorEastAsia" w:hAnsiTheme="minorEastAsia" w:hint="eastAsia"/>
          <w:szCs w:val="21"/>
        </w:rPr>
        <w:t>自主的な選択は重要だが、自分が学びたい研修だけ</w:t>
      </w:r>
      <w:r>
        <w:rPr>
          <w:rFonts w:asciiTheme="minorEastAsia" w:hAnsiTheme="minorEastAsia" w:hint="eastAsia"/>
          <w:szCs w:val="21"/>
        </w:rPr>
        <w:t>でよいのか。</w:t>
      </w:r>
      <w:r w:rsidRPr="00AD0C2E">
        <w:rPr>
          <w:rFonts w:asciiTheme="minorEastAsia" w:hAnsiTheme="minorEastAsia" w:hint="eastAsia"/>
          <w:szCs w:val="21"/>
        </w:rPr>
        <w:t>管理職とともにキャリア形成をともに考えていく</w:t>
      </w:r>
      <w:r w:rsidR="00255311">
        <w:rPr>
          <w:rFonts w:asciiTheme="minorEastAsia" w:hAnsiTheme="minorEastAsia" w:hint="eastAsia"/>
          <w:szCs w:val="21"/>
        </w:rPr>
        <w:t>仕組み</w:t>
      </w:r>
      <w:r>
        <w:rPr>
          <w:rFonts w:asciiTheme="minorEastAsia" w:hAnsiTheme="minorEastAsia" w:hint="eastAsia"/>
          <w:szCs w:val="21"/>
        </w:rPr>
        <w:t>に</w:t>
      </w:r>
      <w:r w:rsidRPr="00AD0C2E">
        <w:rPr>
          <w:rFonts w:asciiTheme="minorEastAsia" w:hAnsiTheme="minorEastAsia" w:hint="eastAsia"/>
          <w:szCs w:val="21"/>
        </w:rPr>
        <w:t>。</w:t>
      </w:r>
    </w:p>
    <w:p w14:paraId="2AAD291B" w14:textId="77777777" w:rsidR="00CB0B13" w:rsidRDefault="00CB0B13" w:rsidP="00DA5FBB">
      <w:pPr>
        <w:ind w:left="193" w:hangingChars="100" w:hanging="193"/>
        <w:rPr>
          <w:rFonts w:asciiTheme="minorEastAsia" w:hAnsiTheme="minorEastAsia"/>
          <w:szCs w:val="21"/>
        </w:rPr>
        <w:sectPr w:rsidR="00CB0B13" w:rsidSect="00CB0B13">
          <w:type w:val="continuous"/>
          <w:pgSz w:w="11906" w:h="16838" w:code="9"/>
          <w:pgMar w:top="1134" w:right="1134" w:bottom="1021" w:left="1134" w:header="851" w:footer="992" w:gutter="0"/>
          <w:cols w:num="2" w:space="425"/>
          <w:docGrid w:type="linesAndChars" w:linePitch="344" w:charSpace="-3531"/>
        </w:sectPr>
      </w:pPr>
    </w:p>
    <w:p w14:paraId="07A7ED04" w14:textId="31CD1EB3" w:rsidR="00DA5FBB" w:rsidRDefault="00DA5FBB" w:rsidP="00DA5FBB">
      <w:pPr>
        <w:ind w:left="193" w:hangingChars="100" w:hanging="193"/>
        <w:rPr>
          <w:rFonts w:asciiTheme="minorEastAsia" w:hAnsiTheme="minorEastAsia"/>
          <w:szCs w:val="21"/>
        </w:rPr>
      </w:pPr>
    </w:p>
    <w:p w14:paraId="503C63FB" w14:textId="7851FA31" w:rsidR="00DA5FBB" w:rsidRPr="00B160AA" w:rsidRDefault="00DA5FBB" w:rsidP="00FB1A1C">
      <w:pPr>
        <w:jc w:val="center"/>
        <w:rPr>
          <w:rFonts w:ascii="HG丸ｺﾞｼｯｸM-PRO" w:eastAsia="HG丸ｺﾞｼｯｸM-PRO" w:hAnsi="HG丸ｺﾞｼｯｸM-PRO" w:cs="ＭＳ Ｐゴシック"/>
          <w:color w:val="0070C0"/>
          <w:kern w:val="0"/>
          <w:sz w:val="24"/>
          <w:szCs w:val="24"/>
          <w14:props3d w14:extrusionH="0" w14:contourW="0" w14:prstMaterial="matte"/>
        </w:rPr>
      </w:pPr>
      <w:r w:rsidRPr="00B160AA">
        <w:rPr>
          <w:rFonts w:ascii="HG丸ｺﾞｼｯｸM-PRO" w:eastAsia="HG丸ｺﾞｼｯｸM-PRO" w:hAnsi="HG丸ｺﾞｼｯｸM-PRO" w:cs="ＭＳ Ｐゴシック" w:hint="eastAsia"/>
          <w:color w:val="0070C0"/>
          <w:kern w:val="0"/>
          <w:sz w:val="24"/>
          <w:szCs w:val="24"/>
          <w14:props3d w14:extrusionH="0" w14:contourW="0" w14:prstMaterial="matte"/>
        </w:rPr>
        <w:t>講習受講負担の軽減を</w:t>
      </w:r>
    </w:p>
    <w:p w14:paraId="37D4707F" w14:textId="3ED48112" w:rsidR="00DA5FBB" w:rsidRDefault="00FA3AD7" w:rsidP="00DA5FBB">
      <w:pPr>
        <w:ind w:left="223" w:hangingChars="100" w:hanging="223"/>
        <w:rPr>
          <w:rFonts w:asciiTheme="minorEastAsia" w:hAnsiTheme="minorEastAsia"/>
          <w:szCs w:val="21"/>
        </w:rPr>
      </w:pPr>
      <w:r>
        <w:rPr>
          <w:rFonts w:ascii="HG丸ｺﾞｼｯｸM-PRO" w:eastAsia="HG丸ｺﾞｼｯｸM-PRO" w:hAnsi="HG丸ｺﾞｼｯｸM-PRO" w:cs="ＭＳ Ｐゴシック"/>
          <w:noProof/>
          <w:color w:val="0070C0"/>
          <w:kern w:val="0"/>
          <w:sz w:val="24"/>
          <w:szCs w:val="24"/>
        </w:rPr>
        <w:drawing>
          <wp:anchor distT="0" distB="0" distL="114300" distR="114300" simplePos="0" relativeHeight="251692032" behindDoc="0" locked="0" layoutInCell="1" allowOverlap="1" wp14:anchorId="6E1762D7" wp14:editId="1B1B1256">
            <wp:simplePos x="0" y="0"/>
            <wp:positionH relativeFrom="column">
              <wp:posOffset>1451293</wp:posOffset>
            </wp:positionH>
            <wp:positionV relativeFrom="paragraph">
              <wp:posOffset>95885</wp:posOffset>
            </wp:positionV>
            <wp:extent cx="2924810" cy="18415"/>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a:blip r:embed="rId13">
                      <a:extLst>
                        <a:ext uri="{28A0092B-C50C-407E-A947-70E740481C1C}">
                          <a14:useLocalDpi xmlns:a14="http://schemas.microsoft.com/office/drawing/2010/main" val="0"/>
                        </a:ext>
                      </a:extLst>
                    </a:blip>
                    <a:stretch>
                      <a:fillRect/>
                    </a:stretch>
                  </pic:blipFill>
                  <pic:spPr>
                    <a:xfrm>
                      <a:off x="0" y="0"/>
                      <a:ext cx="2924810" cy="18415"/>
                    </a:xfrm>
                    <a:prstGeom prst="rect">
                      <a:avLst/>
                    </a:prstGeom>
                  </pic:spPr>
                </pic:pic>
              </a:graphicData>
            </a:graphic>
          </wp:anchor>
        </w:drawing>
      </w:r>
    </w:p>
    <w:p w14:paraId="61D1BBDD" w14:textId="77777777" w:rsidR="00CB0B13" w:rsidRDefault="00CB0B13" w:rsidP="00DA5FBB">
      <w:pPr>
        <w:ind w:left="193" w:hangingChars="100" w:hanging="193"/>
        <w:rPr>
          <w:rFonts w:asciiTheme="minorEastAsia" w:hAnsiTheme="minorEastAsia"/>
          <w:szCs w:val="21"/>
        </w:rPr>
        <w:sectPr w:rsidR="00CB0B13" w:rsidSect="00CB0B13">
          <w:type w:val="continuous"/>
          <w:pgSz w:w="11906" w:h="16838" w:code="9"/>
          <w:pgMar w:top="1134" w:right="1134" w:bottom="1021" w:left="1134" w:header="851" w:footer="992" w:gutter="0"/>
          <w:cols w:space="425"/>
          <w:docGrid w:type="linesAndChars" w:linePitch="344" w:charSpace="-3531"/>
        </w:sectPr>
      </w:pPr>
    </w:p>
    <w:p w14:paraId="6BEC8995" w14:textId="6378AA8D" w:rsidR="00DA5FBB" w:rsidRDefault="00DA5FBB" w:rsidP="00DA5FBB">
      <w:pPr>
        <w:ind w:left="193" w:hangingChars="100" w:hanging="193"/>
        <w:rPr>
          <w:rFonts w:asciiTheme="minorEastAsia" w:hAnsiTheme="minorEastAsia"/>
          <w:szCs w:val="21"/>
        </w:rPr>
      </w:pPr>
      <w:r>
        <w:rPr>
          <w:rFonts w:asciiTheme="minorEastAsia" w:hAnsiTheme="minorEastAsia" w:hint="eastAsia"/>
          <w:szCs w:val="21"/>
        </w:rPr>
        <w:t>◆</w:t>
      </w:r>
      <w:r w:rsidRPr="00AD0C2E">
        <w:rPr>
          <w:rFonts w:asciiTheme="minorEastAsia" w:hAnsiTheme="minorEastAsia" w:hint="eastAsia"/>
          <w:szCs w:val="21"/>
        </w:rPr>
        <w:t>コロナ対応の負担は相当</w:t>
      </w:r>
      <w:r>
        <w:rPr>
          <w:rFonts w:asciiTheme="minorEastAsia" w:hAnsiTheme="minorEastAsia" w:hint="eastAsia"/>
          <w:szCs w:val="21"/>
        </w:rPr>
        <w:t>大きい。</w:t>
      </w:r>
      <w:r w:rsidRPr="00AD0C2E">
        <w:rPr>
          <w:rFonts w:asciiTheme="minorEastAsia" w:hAnsiTheme="minorEastAsia" w:hint="eastAsia"/>
          <w:szCs w:val="21"/>
        </w:rPr>
        <w:t>大々的に延期してよいのではないか。</w:t>
      </w:r>
    </w:p>
    <w:p w14:paraId="6C6703F9" w14:textId="77777777" w:rsidR="00DA5FBB" w:rsidRDefault="00DA5FBB" w:rsidP="00DA5FBB">
      <w:pPr>
        <w:ind w:left="193" w:hangingChars="100" w:hanging="193"/>
        <w:rPr>
          <w:rFonts w:asciiTheme="minorEastAsia" w:hAnsiTheme="minorEastAsia"/>
          <w:szCs w:val="21"/>
        </w:rPr>
      </w:pPr>
      <w:r>
        <w:rPr>
          <w:rFonts w:asciiTheme="minorEastAsia" w:hAnsiTheme="minorEastAsia" w:hint="eastAsia"/>
          <w:szCs w:val="21"/>
        </w:rPr>
        <w:t>◆</w:t>
      </w:r>
      <w:r w:rsidRPr="00AD0C2E">
        <w:rPr>
          <w:rFonts w:asciiTheme="minorEastAsia" w:hAnsiTheme="minorEastAsia" w:hint="eastAsia"/>
          <w:szCs w:val="21"/>
        </w:rPr>
        <w:t>30時間でなく15時間にするとか、オンライン</w:t>
      </w:r>
    </w:p>
    <w:p w14:paraId="4710688F" w14:textId="77777777" w:rsidR="00DA5FBB" w:rsidRPr="00AD0C2E" w:rsidRDefault="00DA5FBB" w:rsidP="00DA5FBB">
      <w:pPr>
        <w:ind w:left="193" w:hangingChars="100" w:hanging="193"/>
        <w:rPr>
          <w:rFonts w:asciiTheme="minorEastAsia" w:hAnsiTheme="minorEastAsia"/>
          <w:szCs w:val="21"/>
        </w:rPr>
      </w:pPr>
      <w:r w:rsidRPr="00AD0C2E">
        <w:rPr>
          <w:rFonts w:asciiTheme="minorEastAsia" w:hAnsiTheme="minorEastAsia" w:hint="eastAsia"/>
          <w:szCs w:val="21"/>
        </w:rPr>
        <w:t>（半分はオンデマンド、半分はワークショップ型）にする</w:t>
      </w:r>
      <w:r>
        <w:rPr>
          <w:rFonts w:asciiTheme="minorEastAsia" w:hAnsiTheme="minorEastAsia" w:hint="eastAsia"/>
          <w:szCs w:val="21"/>
        </w:rPr>
        <w:t>。</w:t>
      </w:r>
      <w:r w:rsidRPr="00AD0C2E">
        <w:rPr>
          <w:rFonts w:asciiTheme="minorEastAsia" w:hAnsiTheme="minorEastAsia" w:hint="eastAsia"/>
          <w:szCs w:val="21"/>
        </w:rPr>
        <w:t>2年間でなく3～4年の幅を持たせてはどう</w:t>
      </w:r>
      <w:r w:rsidRPr="00AD0C2E">
        <w:rPr>
          <w:rFonts w:asciiTheme="minorEastAsia" w:hAnsiTheme="minorEastAsia" w:hint="eastAsia"/>
          <w:szCs w:val="21"/>
        </w:rPr>
        <w:t>か。</w:t>
      </w:r>
    </w:p>
    <w:p w14:paraId="5B880E97" w14:textId="42AF0B9F" w:rsidR="00DA5FBB" w:rsidRDefault="00DA5FBB" w:rsidP="00DA5FBB">
      <w:pPr>
        <w:ind w:left="193" w:hangingChars="100" w:hanging="193"/>
        <w:rPr>
          <w:rFonts w:asciiTheme="minorEastAsia" w:hAnsiTheme="minorEastAsia"/>
          <w:szCs w:val="21"/>
        </w:rPr>
      </w:pPr>
      <w:r>
        <w:rPr>
          <w:rFonts w:asciiTheme="minorEastAsia" w:hAnsiTheme="minorEastAsia" w:hint="eastAsia"/>
          <w:szCs w:val="21"/>
        </w:rPr>
        <w:t>◆</w:t>
      </w:r>
      <w:r w:rsidRPr="00AD0C2E">
        <w:rPr>
          <w:rFonts w:asciiTheme="minorEastAsia" w:hAnsiTheme="minorEastAsia" w:hint="eastAsia"/>
          <w:szCs w:val="21"/>
        </w:rPr>
        <w:t>資質・能力の向上と負担感の軽減</w:t>
      </w:r>
      <w:r>
        <w:rPr>
          <w:rFonts w:asciiTheme="minorEastAsia" w:hAnsiTheme="minorEastAsia" w:hint="eastAsia"/>
          <w:szCs w:val="21"/>
        </w:rPr>
        <w:t>の</w:t>
      </w:r>
      <w:r w:rsidRPr="00AD0C2E">
        <w:rPr>
          <w:rFonts w:asciiTheme="minorEastAsia" w:hAnsiTheme="minorEastAsia" w:hint="eastAsia"/>
          <w:szCs w:val="21"/>
        </w:rPr>
        <w:t>両方</w:t>
      </w:r>
      <w:r>
        <w:rPr>
          <w:rFonts w:asciiTheme="minorEastAsia" w:hAnsiTheme="minorEastAsia" w:hint="eastAsia"/>
          <w:szCs w:val="21"/>
        </w:rPr>
        <w:t>を</w:t>
      </w:r>
      <w:r w:rsidRPr="00AD0C2E">
        <w:rPr>
          <w:rFonts w:asciiTheme="minorEastAsia" w:hAnsiTheme="minorEastAsia" w:hint="eastAsia"/>
          <w:szCs w:val="21"/>
        </w:rPr>
        <w:t>大事</w:t>
      </w:r>
    </w:p>
    <w:p w14:paraId="0DA48C21" w14:textId="1C4AFD21" w:rsidR="00DA5FBB" w:rsidRPr="00AD0C2E" w:rsidRDefault="00DA5FBB" w:rsidP="00DA5FBB">
      <w:pPr>
        <w:ind w:leftChars="100" w:left="193"/>
        <w:rPr>
          <w:rFonts w:asciiTheme="minorEastAsia" w:hAnsiTheme="minorEastAsia"/>
          <w:szCs w:val="21"/>
        </w:rPr>
      </w:pPr>
      <w:r>
        <w:rPr>
          <w:rFonts w:asciiTheme="minorEastAsia" w:hAnsiTheme="minorEastAsia" w:hint="eastAsia"/>
          <w:szCs w:val="21"/>
        </w:rPr>
        <w:t>に</w:t>
      </w:r>
      <w:r w:rsidRPr="00AD0C2E">
        <w:rPr>
          <w:rFonts w:asciiTheme="minorEastAsia" w:hAnsiTheme="minorEastAsia" w:hint="eastAsia"/>
          <w:szCs w:val="21"/>
        </w:rPr>
        <w:t>。「都の研修と同じ内容だった」という感想も</w:t>
      </w:r>
      <w:r>
        <w:rPr>
          <w:rFonts w:asciiTheme="minorEastAsia" w:hAnsiTheme="minorEastAsia" w:hint="eastAsia"/>
          <w:szCs w:val="21"/>
        </w:rPr>
        <w:t>ある</w:t>
      </w:r>
      <w:r w:rsidRPr="00AD0C2E">
        <w:rPr>
          <w:rFonts w:asciiTheme="minorEastAsia" w:hAnsiTheme="minorEastAsia" w:hint="eastAsia"/>
          <w:szCs w:val="21"/>
        </w:rPr>
        <w:t>。何らかの整理が必要。</w:t>
      </w:r>
    </w:p>
    <w:p w14:paraId="7A6BC478" w14:textId="77777777" w:rsidR="00CB0B13" w:rsidRDefault="00CB0B13" w:rsidP="00DA5FBB">
      <w:pPr>
        <w:ind w:left="193" w:hangingChars="100" w:hanging="193"/>
        <w:rPr>
          <w:rFonts w:asciiTheme="minorEastAsia" w:hAnsiTheme="minorEastAsia"/>
          <w:szCs w:val="21"/>
        </w:rPr>
        <w:sectPr w:rsidR="00CB0B13" w:rsidSect="00CB0B13">
          <w:type w:val="continuous"/>
          <w:pgSz w:w="11906" w:h="16838" w:code="9"/>
          <w:pgMar w:top="1134" w:right="1134" w:bottom="1021" w:left="1134" w:header="851" w:footer="992" w:gutter="0"/>
          <w:cols w:num="2" w:space="425"/>
          <w:docGrid w:type="linesAndChars" w:linePitch="344" w:charSpace="-3531"/>
        </w:sectPr>
      </w:pPr>
    </w:p>
    <w:p w14:paraId="7CA07639" w14:textId="3DDA59BB" w:rsidR="00DA5FBB" w:rsidRPr="00BA50D2" w:rsidRDefault="00DA5FBB" w:rsidP="00DA5FBB">
      <w:pPr>
        <w:ind w:left="193" w:hangingChars="100" w:hanging="193"/>
        <w:rPr>
          <w:rFonts w:asciiTheme="minorEastAsia" w:hAnsiTheme="minorEastAsia"/>
          <w:szCs w:val="21"/>
        </w:rPr>
      </w:pPr>
    </w:p>
    <w:p w14:paraId="32E4574D" w14:textId="77777777" w:rsidR="00DA5FBB" w:rsidRPr="00B160AA" w:rsidRDefault="00DA5FBB" w:rsidP="00FB1A1C">
      <w:pPr>
        <w:jc w:val="center"/>
        <w:rPr>
          <w:rFonts w:ascii="HG丸ｺﾞｼｯｸM-PRO" w:eastAsia="HG丸ｺﾞｼｯｸM-PRO" w:hAnsi="HG丸ｺﾞｼｯｸM-PRO" w:cs="ＭＳ Ｐゴシック"/>
          <w:color w:val="0070C0"/>
          <w:kern w:val="0"/>
          <w:sz w:val="24"/>
          <w:szCs w:val="24"/>
        </w:rPr>
      </w:pPr>
      <w:r w:rsidRPr="00B160AA">
        <w:rPr>
          <w:rFonts w:ascii="HG丸ｺﾞｼｯｸM-PRO" w:eastAsia="HG丸ｺﾞｼｯｸM-PRO" w:hAnsi="HG丸ｺﾞｼｯｸM-PRO" w:cs="ＭＳ Ｐゴシック" w:hint="eastAsia"/>
          <w:color w:val="0070C0"/>
          <w:kern w:val="0"/>
          <w:sz w:val="24"/>
          <w:szCs w:val="24"/>
        </w:rPr>
        <w:t>代替措置の検討を</w:t>
      </w:r>
    </w:p>
    <w:p w14:paraId="7CF602B4" w14:textId="5587FCE1" w:rsidR="00DA5FBB" w:rsidRPr="00AD0C2E" w:rsidRDefault="00FA3AD7" w:rsidP="00DA5FBB">
      <w:pPr>
        <w:ind w:left="223" w:hangingChars="100" w:hanging="223"/>
        <w:rPr>
          <w:rFonts w:asciiTheme="minorEastAsia" w:hAnsiTheme="minorEastAsia"/>
          <w:szCs w:val="21"/>
        </w:rPr>
      </w:pPr>
      <w:r>
        <w:rPr>
          <w:rFonts w:ascii="HG丸ｺﾞｼｯｸM-PRO" w:eastAsia="HG丸ｺﾞｼｯｸM-PRO" w:hAnsi="HG丸ｺﾞｼｯｸM-PRO" w:cs="ＭＳ Ｐゴシック"/>
          <w:noProof/>
          <w:color w:val="0070C0"/>
          <w:kern w:val="0"/>
          <w:sz w:val="24"/>
          <w:szCs w:val="24"/>
        </w:rPr>
        <w:drawing>
          <wp:anchor distT="0" distB="0" distL="114300" distR="114300" simplePos="0" relativeHeight="251694080" behindDoc="0" locked="0" layoutInCell="1" allowOverlap="1" wp14:anchorId="419BD503" wp14:editId="789B2031">
            <wp:simplePos x="0" y="0"/>
            <wp:positionH relativeFrom="column">
              <wp:posOffset>1428750</wp:posOffset>
            </wp:positionH>
            <wp:positionV relativeFrom="paragraph">
              <wp:posOffset>70803</wp:posOffset>
            </wp:positionV>
            <wp:extent cx="2924810" cy="18415"/>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a:blip r:embed="rId13">
                      <a:extLst>
                        <a:ext uri="{28A0092B-C50C-407E-A947-70E740481C1C}">
                          <a14:useLocalDpi xmlns:a14="http://schemas.microsoft.com/office/drawing/2010/main" val="0"/>
                        </a:ext>
                      </a:extLst>
                    </a:blip>
                    <a:stretch>
                      <a:fillRect/>
                    </a:stretch>
                  </pic:blipFill>
                  <pic:spPr>
                    <a:xfrm>
                      <a:off x="0" y="0"/>
                      <a:ext cx="2924810" cy="18415"/>
                    </a:xfrm>
                    <a:prstGeom prst="rect">
                      <a:avLst/>
                    </a:prstGeom>
                  </pic:spPr>
                </pic:pic>
              </a:graphicData>
            </a:graphic>
          </wp:anchor>
        </w:drawing>
      </w:r>
    </w:p>
    <w:p w14:paraId="7A55878A" w14:textId="044E93C7" w:rsidR="00CB0B13" w:rsidRDefault="00CB0B13" w:rsidP="00DA5FBB">
      <w:pPr>
        <w:ind w:left="193" w:hangingChars="100" w:hanging="193"/>
        <w:rPr>
          <w:rFonts w:asciiTheme="minorEastAsia" w:hAnsiTheme="minorEastAsia"/>
          <w:szCs w:val="21"/>
        </w:rPr>
        <w:sectPr w:rsidR="00CB0B13" w:rsidSect="00CB0B13">
          <w:type w:val="continuous"/>
          <w:pgSz w:w="11906" w:h="16838" w:code="9"/>
          <w:pgMar w:top="1134" w:right="1134" w:bottom="1021" w:left="1134" w:header="851" w:footer="992" w:gutter="0"/>
          <w:cols w:space="425"/>
          <w:docGrid w:type="linesAndChars" w:linePitch="344" w:charSpace="-3531"/>
        </w:sectPr>
      </w:pPr>
    </w:p>
    <w:p w14:paraId="04D2BC83" w14:textId="135D38B7" w:rsidR="00DA5FBB" w:rsidRDefault="00DA5FBB" w:rsidP="00DA5FBB">
      <w:pPr>
        <w:ind w:left="193" w:hangingChars="100" w:hanging="193"/>
        <w:rPr>
          <w:rFonts w:asciiTheme="minorEastAsia" w:hAnsiTheme="minorEastAsia"/>
          <w:szCs w:val="21"/>
        </w:rPr>
      </w:pPr>
      <w:r>
        <w:rPr>
          <w:rFonts w:asciiTheme="minorEastAsia" w:hAnsiTheme="minorEastAsia" w:hint="eastAsia"/>
          <w:szCs w:val="21"/>
        </w:rPr>
        <w:t>◆</w:t>
      </w:r>
      <w:r w:rsidRPr="00AD0C2E">
        <w:rPr>
          <w:rFonts w:asciiTheme="minorEastAsia" w:hAnsiTheme="minorEastAsia" w:hint="eastAsia"/>
          <w:szCs w:val="21"/>
        </w:rPr>
        <w:t>10年に一度の講習では追いつかない。各自治体が行っている研修による講習免除など</w:t>
      </w:r>
      <w:r>
        <w:rPr>
          <w:rFonts w:asciiTheme="minorEastAsia" w:hAnsiTheme="minorEastAsia" w:hint="eastAsia"/>
          <w:szCs w:val="21"/>
        </w:rPr>
        <w:t>を</w:t>
      </w:r>
      <w:r w:rsidRPr="00AD0C2E">
        <w:rPr>
          <w:rFonts w:asciiTheme="minorEastAsia" w:hAnsiTheme="minorEastAsia" w:hint="eastAsia"/>
          <w:szCs w:val="21"/>
        </w:rPr>
        <w:t>考えていけないか。</w:t>
      </w:r>
    </w:p>
    <w:p w14:paraId="2396B0A7" w14:textId="77777777" w:rsidR="00DA5FBB" w:rsidRDefault="00DA5FBB" w:rsidP="00DA5FBB">
      <w:pPr>
        <w:ind w:left="386" w:hangingChars="200" w:hanging="386"/>
        <w:rPr>
          <w:rFonts w:asciiTheme="minorEastAsia" w:hAnsiTheme="minorEastAsia"/>
          <w:szCs w:val="21"/>
        </w:rPr>
      </w:pPr>
      <w:r>
        <w:rPr>
          <w:rFonts w:asciiTheme="minorEastAsia" w:hAnsiTheme="minorEastAsia" w:hint="eastAsia"/>
          <w:szCs w:val="21"/>
        </w:rPr>
        <w:t>◆</w:t>
      </w:r>
      <w:r w:rsidRPr="00AD0C2E">
        <w:rPr>
          <w:rFonts w:asciiTheme="minorEastAsia" w:hAnsiTheme="minorEastAsia" w:hint="eastAsia"/>
          <w:szCs w:val="21"/>
        </w:rPr>
        <w:t>更新講習を先にして、認定講習を後回しにして</w:t>
      </w:r>
    </w:p>
    <w:p w14:paraId="6703BFF2" w14:textId="77777777" w:rsidR="00DA5FBB" w:rsidRDefault="00DA5FBB" w:rsidP="00DA5FBB">
      <w:pPr>
        <w:ind w:leftChars="100" w:left="386" w:hangingChars="100" w:hanging="193"/>
        <w:rPr>
          <w:rFonts w:asciiTheme="minorEastAsia" w:hAnsiTheme="minorEastAsia"/>
          <w:szCs w:val="21"/>
        </w:rPr>
      </w:pPr>
      <w:r w:rsidRPr="00AD0C2E">
        <w:rPr>
          <w:rFonts w:asciiTheme="minorEastAsia" w:hAnsiTheme="minorEastAsia" w:hint="eastAsia"/>
          <w:szCs w:val="21"/>
        </w:rPr>
        <w:t>しまうケースが多い。更新講習と認定講習が代</w:t>
      </w:r>
    </w:p>
    <w:p w14:paraId="15E7997B" w14:textId="77777777" w:rsidR="00DA5FBB" w:rsidRDefault="00DA5FBB" w:rsidP="00DA5FBB">
      <w:pPr>
        <w:ind w:leftChars="100" w:left="386" w:hangingChars="100" w:hanging="193"/>
        <w:rPr>
          <w:rFonts w:asciiTheme="minorEastAsia" w:hAnsiTheme="minorEastAsia"/>
          <w:szCs w:val="21"/>
        </w:rPr>
      </w:pPr>
      <w:r w:rsidRPr="00AD0C2E">
        <w:rPr>
          <w:rFonts w:asciiTheme="minorEastAsia" w:hAnsiTheme="minorEastAsia" w:hint="eastAsia"/>
          <w:szCs w:val="21"/>
        </w:rPr>
        <w:t>替できるとよい。</w:t>
      </w:r>
    </w:p>
    <w:p w14:paraId="70F7D31B" w14:textId="77777777" w:rsidR="00DA5FBB" w:rsidRDefault="00DA5FBB" w:rsidP="00DA5FBB">
      <w:pPr>
        <w:ind w:left="386" w:hangingChars="200" w:hanging="386"/>
        <w:rPr>
          <w:rFonts w:asciiTheme="minorEastAsia" w:hAnsiTheme="minorEastAsia"/>
          <w:szCs w:val="21"/>
        </w:rPr>
      </w:pPr>
      <w:r>
        <w:rPr>
          <w:rFonts w:asciiTheme="minorEastAsia" w:hAnsiTheme="minorEastAsia" w:hint="eastAsia"/>
          <w:szCs w:val="21"/>
        </w:rPr>
        <w:t>◆</w:t>
      </w:r>
      <w:r w:rsidRPr="00AD0C2E">
        <w:rPr>
          <w:rFonts w:asciiTheme="minorEastAsia" w:hAnsiTheme="minorEastAsia" w:hint="eastAsia"/>
          <w:szCs w:val="21"/>
        </w:rPr>
        <w:t>大学・大学院での科目等履修で更新講習を免除</w:t>
      </w:r>
    </w:p>
    <w:p w14:paraId="6E6AA153" w14:textId="77777777" w:rsidR="00DA5FBB" w:rsidRDefault="00DA5FBB" w:rsidP="00DA5FBB">
      <w:pPr>
        <w:ind w:leftChars="100" w:left="386" w:hangingChars="100" w:hanging="193"/>
        <w:rPr>
          <w:rFonts w:asciiTheme="minorEastAsia" w:hAnsiTheme="minorEastAsia"/>
          <w:szCs w:val="21"/>
        </w:rPr>
      </w:pPr>
      <w:r w:rsidRPr="00AD0C2E">
        <w:rPr>
          <w:rFonts w:asciiTheme="minorEastAsia" w:hAnsiTheme="minorEastAsia" w:hint="eastAsia"/>
          <w:szCs w:val="21"/>
        </w:rPr>
        <w:t>する</w:t>
      </w:r>
      <w:r>
        <w:rPr>
          <w:rFonts w:asciiTheme="minorEastAsia" w:hAnsiTheme="minorEastAsia" w:hint="eastAsia"/>
          <w:szCs w:val="21"/>
        </w:rPr>
        <w:t>ことも</w:t>
      </w:r>
      <w:r w:rsidRPr="00AD0C2E">
        <w:rPr>
          <w:rFonts w:asciiTheme="minorEastAsia" w:hAnsiTheme="minorEastAsia" w:hint="eastAsia"/>
          <w:szCs w:val="21"/>
        </w:rPr>
        <w:t>。</w:t>
      </w:r>
    </w:p>
    <w:p w14:paraId="0BBBEA5C" w14:textId="77777777" w:rsidR="00DA5FBB" w:rsidRDefault="00DA5FBB" w:rsidP="00DA5FBB">
      <w:pPr>
        <w:ind w:left="386" w:hangingChars="200" w:hanging="386"/>
        <w:rPr>
          <w:rFonts w:asciiTheme="minorEastAsia" w:hAnsiTheme="minorEastAsia"/>
          <w:szCs w:val="21"/>
        </w:rPr>
      </w:pPr>
      <w:r>
        <w:rPr>
          <w:rFonts w:asciiTheme="minorEastAsia" w:hAnsiTheme="minorEastAsia" w:hint="eastAsia"/>
          <w:szCs w:val="21"/>
        </w:rPr>
        <w:t>◆</w:t>
      </w:r>
      <w:r w:rsidRPr="00AD0C2E">
        <w:rPr>
          <w:rFonts w:asciiTheme="minorEastAsia" w:hAnsiTheme="minorEastAsia" w:hint="eastAsia"/>
          <w:szCs w:val="21"/>
        </w:rPr>
        <w:t>修士を取った場合は代替可能ではないか。また、</w:t>
      </w:r>
    </w:p>
    <w:p w14:paraId="431A92FB" w14:textId="0D5B6EE2" w:rsidR="00DA5FBB" w:rsidRDefault="00DA5FBB" w:rsidP="00DA5FBB">
      <w:pPr>
        <w:ind w:leftChars="100" w:left="386" w:hangingChars="100" w:hanging="193"/>
        <w:rPr>
          <w:rFonts w:asciiTheme="minorEastAsia" w:hAnsiTheme="minorEastAsia"/>
          <w:szCs w:val="21"/>
        </w:rPr>
      </w:pPr>
      <w:r w:rsidRPr="00AD0C2E">
        <w:rPr>
          <w:rFonts w:asciiTheme="minorEastAsia" w:hAnsiTheme="minorEastAsia" w:hint="eastAsia"/>
          <w:szCs w:val="21"/>
        </w:rPr>
        <w:t>大学や大学院の関連する講義を取ることで一定</w:t>
      </w:r>
    </w:p>
    <w:p w14:paraId="6D856C91" w14:textId="295E5B89" w:rsidR="00DA5FBB" w:rsidRPr="00AD0C2E" w:rsidRDefault="00DA5FBB" w:rsidP="00DA5FBB">
      <w:pPr>
        <w:ind w:leftChars="100" w:left="386" w:hangingChars="100" w:hanging="193"/>
        <w:rPr>
          <w:rFonts w:asciiTheme="minorEastAsia" w:hAnsiTheme="minorEastAsia"/>
          <w:szCs w:val="21"/>
        </w:rPr>
      </w:pPr>
      <w:r w:rsidRPr="00AD0C2E">
        <w:rPr>
          <w:rFonts w:asciiTheme="minorEastAsia" w:hAnsiTheme="minorEastAsia" w:hint="eastAsia"/>
          <w:szCs w:val="21"/>
        </w:rPr>
        <w:t>程度</w:t>
      </w:r>
      <w:r>
        <w:rPr>
          <w:rFonts w:asciiTheme="minorEastAsia" w:hAnsiTheme="minorEastAsia" w:hint="eastAsia"/>
          <w:szCs w:val="21"/>
        </w:rPr>
        <w:t>、</w:t>
      </w:r>
      <w:r w:rsidRPr="00AD0C2E">
        <w:rPr>
          <w:rFonts w:asciiTheme="minorEastAsia" w:hAnsiTheme="minorEastAsia" w:hint="eastAsia"/>
          <w:szCs w:val="21"/>
        </w:rPr>
        <w:t>講習受講に代えられるのではないか。</w:t>
      </w:r>
    </w:p>
    <w:p w14:paraId="32A2D829" w14:textId="0C991901" w:rsidR="00DA5FBB" w:rsidRDefault="00DA5FBB" w:rsidP="00DA5FBB">
      <w:pPr>
        <w:ind w:left="386" w:hangingChars="200" w:hanging="386"/>
        <w:rPr>
          <w:rFonts w:asciiTheme="minorEastAsia" w:hAnsiTheme="minorEastAsia"/>
          <w:szCs w:val="21"/>
        </w:rPr>
      </w:pPr>
      <w:r>
        <w:rPr>
          <w:rFonts w:asciiTheme="minorEastAsia" w:hAnsiTheme="minorEastAsia" w:hint="eastAsia"/>
          <w:szCs w:val="21"/>
        </w:rPr>
        <w:t>◆</w:t>
      </w:r>
      <w:r w:rsidRPr="00AD0C2E">
        <w:rPr>
          <w:rFonts w:asciiTheme="minorEastAsia" w:hAnsiTheme="minorEastAsia" w:hint="eastAsia"/>
          <w:szCs w:val="21"/>
        </w:rPr>
        <w:t>10年に一度というのであれば、10年に一度</w:t>
      </w:r>
      <w:r>
        <w:rPr>
          <w:rFonts w:asciiTheme="minorEastAsia" w:hAnsiTheme="minorEastAsia" w:hint="eastAsia"/>
          <w:szCs w:val="21"/>
        </w:rPr>
        <w:t>、</w:t>
      </w:r>
      <w:r w:rsidRPr="00AD0C2E">
        <w:rPr>
          <w:rFonts w:asciiTheme="minorEastAsia" w:hAnsiTheme="minorEastAsia" w:hint="eastAsia"/>
          <w:szCs w:val="21"/>
        </w:rPr>
        <w:t>大</w:t>
      </w:r>
    </w:p>
    <w:p w14:paraId="2C4B5C83" w14:textId="47257144" w:rsidR="00DA5FBB" w:rsidRDefault="00DA5FBB" w:rsidP="00DA5FBB">
      <w:pPr>
        <w:ind w:left="386" w:hangingChars="200" w:hanging="386"/>
        <w:rPr>
          <w:rFonts w:asciiTheme="minorEastAsia" w:hAnsiTheme="minorEastAsia"/>
          <w:szCs w:val="21"/>
        </w:rPr>
      </w:pPr>
      <w:r>
        <w:rPr>
          <w:rFonts w:asciiTheme="minorEastAsia" w:hAnsiTheme="minorEastAsia" w:hint="eastAsia"/>
          <w:szCs w:val="21"/>
        </w:rPr>
        <w:t xml:space="preserve">　</w:t>
      </w:r>
      <w:r w:rsidRPr="00AD0C2E">
        <w:rPr>
          <w:rFonts w:asciiTheme="minorEastAsia" w:hAnsiTheme="minorEastAsia" w:hint="eastAsia"/>
          <w:szCs w:val="21"/>
        </w:rPr>
        <w:t>学院</w:t>
      </w:r>
      <w:r>
        <w:rPr>
          <w:rFonts w:asciiTheme="minorEastAsia" w:hAnsiTheme="minorEastAsia" w:hint="eastAsia"/>
          <w:szCs w:val="21"/>
        </w:rPr>
        <w:t>で</w:t>
      </w:r>
      <w:r w:rsidRPr="00AD0C2E">
        <w:rPr>
          <w:rFonts w:asciiTheme="minorEastAsia" w:hAnsiTheme="minorEastAsia" w:hint="eastAsia"/>
          <w:szCs w:val="21"/>
        </w:rPr>
        <w:t>論文を書</w:t>
      </w:r>
      <w:r>
        <w:rPr>
          <w:rFonts w:asciiTheme="minorEastAsia" w:hAnsiTheme="minorEastAsia" w:hint="eastAsia"/>
          <w:szCs w:val="21"/>
        </w:rPr>
        <w:t>く</w:t>
      </w:r>
      <w:r w:rsidRPr="00AD0C2E">
        <w:rPr>
          <w:rFonts w:asciiTheme="minorEastAsia" w:hAnsiTheme="minorEastAsia" w:hint="eastAsia"/>
          <w:szCs w:val="21"/>
        </w:rPr>
        <w:t>方がずっと魅力アップにつな</w:t>
      </w:r>
    </w:p>
    <w:p w14:paraId="6228C93B" w14:textId="6F3F10C0" w:rsidR="00DA5FBB" w:rsidRDefault="00DA5FBB" w:rsidP="00DA5FBB">
      <w:pPr>
        <w:ind w:leftChars="100" w:left="386" w:hangingChars="100" w:hanging="193"/>
        <w:rPr>
          <w:rFonts w:asciiTheme="minorEastAsia" w:hAnsiTheme="minorEastAsia"/>
          <w:szCs w:val="21"/>
        </w:rPr>
      </w:pPr>
      <w:r w:rsidRPr="00AD0C2E">
        <w:rPr>
          <w:rFonts w:asciiTheme="minorEastAsia" w:hAnsiTheme="minorEastAsia" w:hint="eastAsia"/>
          <w:szCs w:val="21"/>
        </w:rPr>
        <w:t>がる。他校種の経験なども。そういう形で段階的</w:t>
      </w:r>
    </w:p>
    <w:p w14:paraId="51BCCCC0" w14:textId="77777777" w:rsidR="00DA5FBB" w:rsidRDefault="00DA5FBB" w:rsidP="00DA5FBB">
      <w:pPr>
        <w:ind w:leftChars="100" w:left="386" w:hangingChars="100" w:hanging="193"/>
        <w:rPr>
          <w:rFonts w:asciiTheme="minorEastAsia" w:hAnsiTheme="minorEastAsia"/>
          <w:szCs w:val="21"/>
        </w:rPr>
      </w:pPr>
      <w:r w:rsidRPr="00AD0C2E">
        <w:rPr>
          <w:rFonts w:asciiTheme="minorEastAsia" w:hAnsiTheme="minorEastAsia" w:hint="eastAsia"/>
          <w:szCs w:val="21"/>
        </w:rPr>
        <w:t>に更新制度を解消し、最終的には廃止。指導力不</w:t>
      </w:r>
    </w:p>
    <w:p w14:paraId="5307C64E" w14:textId="7BF7CAC2" w:rsidR="00DA5FBB" w:rsidRPr="00AD0C2E" w:rsidRDefault="00DA5FBB" w:rsidP="00DA5FBB">
      <w:pPr>
        <w:ind w:leftChars="100" w:left="386" w:hangingChars="100" w:hanging="193"/>
        <w:rPr>
          <w:rFonts w:asciiTheme="minorEastAsia" w:hAnsiTheme="minorEastAsia"/>
          <w:szCs w:val="21"/>
        </w:rPr>
      </w:pPr>
      <w:r w:rsidRPr="00AD0C2E">
        <w:rPr>
          <w:rFonts w:asciiTheme="minorEastAsia" w:hAnsiTheme="minorEastAsia" w:hint="eastAsia"/>
          <w:szCs w:val="21"/>
        </w:rPr>
        <w:t>足教員への対応は別途きっちりやる必要がある。</w:t>
      </w:r>
    </w:p>
    <w:p w14:paraId="5E80A6A5" w14:textId="77777777" w:rsidR="00CB0B13" w:rsidRDefault="00CB0B13" w:rsidP="00DA5FBB">
      <w:pPr>
        <w:ind w:left="193" w:hangingChars="100" w:hanging="193"/>
        <w:rPr>
          <w:rFonts w:asciiTheme="minorEastAsia" w:hAnsiTheme="minorEastAsia"/>
          <w:szCs w:val="21"/>
        </w:rPr>
        <w:sectPr w:rsidR="00CB0B13" w:rsidSect="00CB0B13">
          <w:type w:val="continuous"/>
          <w:pgSz w:w="11906" w:h="16838" w:code="9"/>
          <w:pgMar w:top="1134" w:right="1134" w:bottom="1021" w:left="1134" w:header="851" w:footer="992" w:gutter="0"/>
          <w:cols w:num="2" w:space="425"/>
          <w:docGrid w:type="linesAndChars" w:linePitch="344" w:charSpace="-3531"/>
        </w:sectPr>
      </w:pPr>
    </w:p>
    <w:p w14:paraId="0472E62F" w14:textId="77777777" w:rsidR="00B20D48" w:rsidRDefault="00B20D48" w:rsidP="00FB1A1C">
      <w:pPr>
        <w:jc w:val="center"/>
        <w:rPr>
          <w:rFonts w:ascii="HG丸ｺﾞｼｯｸM-PRO" w:eastAsia="HG丸ｺﾞｼｯｸM-PRO" w:hAnsi="HG丸ｺﾞｼｯｸM-PRO" w:cs="ＭＳ Ｐゴシック"/>
          <w:color w:val="0070C0"/>
          <w:kern w:val="0"/>
          <w:sz w:val="24"/>
          <w:szCs w:val="24"/>
        </w:rPr>
      </w:pPr>
    </w:p>
    <w:p w14:paraId="3E6377CC" w14:textId="4112AC90" w:rsidR="00DA5FBB" w:rsidRPr="00B160AA" w:rsidRDefault="00DA5FBB" w:rsidP="00FB1A1C">
      <w:pPr>
        <w:jc w:val="center"/>
        <w:rPr>
          <w:rFonts w:ascii="HG丸ｺﾞｼｯｸM-PRO" w:eastAsia="HG丸ｺﾞｼｯｸM-PRO" w:hAnsi="HG丸ｺﾞｼｯｸM-PRO" w:cs="ＭＳ Ｐゴシック"/>
          <w:color w:val="0070C0"/>
          <w:kern w:val="0"/>
          <w:sz w:val="24"/>
          <w:szCs w:val="24"/>
        </w:rPr>
      </w:pPr>
      <w:r w:rsidRPr="00B160AA">
        <w:rPr>
          <w:rFonts w:ascii="HG丸ｺﾞｼｯｸM-PRO" w:eastAsia="HG丸ｺﾞｼｯｸM-PRO" w:hAnsi="HG丸ｺﾞｼｯｸM-PRO" w:cs="ＭＳ Ｐゴシック" w:hint="eastAsia"/>
          <w:color w:val="0070C0"/>
          <w:kern w:val="0"/>
          <w:sz w:val="24"/>
          <w:szCs w:val="24"/>
        </w:rPr>
        <w:t>ポイント制に</w:t>
      </w:r>
    </w:p>
    <w:p w14:paraId="08F7AA8C" w14:textId="1B14379E" w:rsidR="00DA5FBB" w:rsidRDefault="00FA3AD7" w:rsidP="00DA5FBB">
      <w:pPr>
        <w:ind w:left="223" w:hangingChars="100" w:hanging="223"/>
        <w:rPr>
          <w:rFonts w:asciiTheme="minorEastAsia" w:hAnsiTheme="minorEastAsia"/>
          <w:szCs w:val="21"/>
        </w:rPr>
      </w:pPr>
      <w:r>
        <w:rPr>
          <w:rFonts w:ascii="HG丸ｺﾞｼｯｸM-PRO" w:eastAsia="HG丸ｺﾞｼｯｸM-PRO" w:hAnsi="HG丸ｺﾞｼｯｸM-PRO" w:cs="ＭＳ Ｐゴシック"/>
          <w:noProof/>
          <w:color w:val="0070C0"/>
          <w:kern w:val="0"/>
          <w:sz w:val="24"/>
          <w:szCs w:val="24"/>
        </w:rPr>
        <w:drawing>
          <wp:anchor distT="0" distB="0" distL="114300" distR="114300" simplePos="0" relativeHeight="251696128" behindDoc="0" locked="0" layoutInCell="1" allowOverlap="1" wp14:anchorId="41860295" wp14:editId="722EE56B">
            <wp:simplePos x="0" y="0"/>
            <wp:positionH relativeFrom="column">
              <wp:posOffset>1561782</wp:posOffset>
            </wp:positionH>
            <wp:positionV relativeFrom="paragraph">
              <wp:posOffset>66357</wp:posOffset>
            </wp:positionV>
            <wp:extent cx="2924810" cy="18415"/>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a:blip r:embed="rId13">
                      <a:extLst>
                        <a:ext uri="{28A0092B-C50C-407E-A947-70E740481C1C}">
                          <a14:useLocalDpi xmlns:a14="http://schemas.microsoft.com/office/drawing/2010/main" val="0"/>
                        </a:ext>
                      </a:extLst>
                    </a:blip>
                    <a:stretch>
                      <a:fillRect/>
                    </a:stretch>
                  </pic:blipFill>
                  <pic:spPr>
                    <a:xfrm>
                      <a:off x="0" y="0"/>
                      <a:ext cx="2924810" cy="18415"/>
                    </a:xfrm>
                    <a:prstGeom prst="rect">
                      <a:avLst/>
                    </a:prstGeom>
                  </pic:spPr>
                </pic:pic>
              </a:graphicData>
            </a:graphic>
          </wp:anchor>
        </w:drawing>
      </w:r>
    </w:p>
    <w:p w14:paraId="13BAA141" w14:textId="77777777" w:rsidR="00CB0B13" w:rsidRDefault="00CB0B13" w:rsidP="00DA5FBB">
      <w:pPr>
        <w:ind w:left="193" w:hangingChars="100" w:hanging="193"/>
        <w:rPr>
          <w:rFonts w:asciiTheme="minorEastAsia" w:hAnsiTheme="minorEastAsia"/>
          <w:szCs w:val="21"/>
        </w:rPr>
        <w:sectPr w:rsidR="00CB0B13" w:rsidSect="00CB0B13">
          <w:type w:val="continuous"/>
          <w:pgSz w:w="11906" w:h="16838" w:code="9"/>
          <w:pgMar w:top="1134" w:right="1134" w:bottom="1021" w:left="1134" w:header="851" w:footer="992" w:gutter="0"/>
          <w:cols w:space="425"/>
          <w:docGrid w:type="linesAndChars" w:linePitch="344" w:charSpace="-3531"/>
        </w:sectPr>
      </w:pPr>
    </w:p>
    <w:p w14:paraId="205683BE" w14:textId="0885E54E" w:rsidR="00DA5FBB" w:rsidRPr="00AD0C2E" w:rsidRDefault="00DA5FBB" w:rsidP="00DA5FBB">
      <w:pPr>
        <w:ind w:left="193" w:hangingChars="100" w:hanging="193"/>
        <w:rPr>
          <w:rFonts w:asciiTheme="minorEastAsia" w:hAnsiTheme="minorEastAsia"/>
          <w:szCs w:val="21"/>
        </w:rPr>
      </w:pPr>
      <w:r>
        <w:rPr>
          <w:rFonts w:asciiTheme="minorEastAsia" w:hAnsiTheme="minorEastAsia" w:hint="eastAsia"/>
          <w:szCs w:val="21"/>
        </w:rPr>
        <w:t>◆</w:t>
      </w:r>
      <w:r w:rsidRPr="00AD0C2E">
        <w:rPr>
          <w:rFonts w:asciiTheme="minorEastAsia" w:hAnsiTheme="minorEastAsia" w:hint="eastAsia"/>
          <w:szCs w:val="21"/>
        </w:rPr>
        <w:t>免許更新はよい影響を与えて</w:t>
      </w:r>
      <w:r>
        <w:rPr>
          <w:rFonts w:asciiTheme="minorEastAsia" w:hAnsiTheme="minorEastAsia" w:hint="eastAsia"/>
          <w:szCs w:val="21"/>
        </w:rPr>
        <w:t>おり、</w:t>
      </w:r>
      <w:r w:rsidRPr="00AD0C2E">
        <w:rPr>
          <w:rFonts w:asciiTheme="minorEastAsia" w:hAnsiTheme="minorEastAsia" w:hint="eastAsia"/>
          <w:szCs w:val="21"/>
        </w:rPr>
        <w:t>やめた方がよいと言う意見は無</w:t>
      </w:r>
      <w:r>
        <w:rPr>
          <w:rFonts w:asciiTheme="minorEastAsia" w:hAnsiTheme="minorEastAsia" w:hint="eastAsia"/>
          <w:szCs w:val="21"/>
        </w:rPr>
        <w:t>い</w:t>
      </w:r>
      <w:r w:rsidRPr="00AD0C2E">
        <w:rPr>
          <w:rFonts w:asciiTheme="minorEastAsia" w:hAnsiTheme="minorEastAsia" w:hint="eastAsia"/>
          <w:szCs w:val="21"/>
        </w:rPr>
        <w:t>。しかし、最新の知識・技能については、研修のほうが充実している。10年間のポイント制にしてはどうか。</w:t>
      </w:r>
    </w:p>
    <w:p w14:paraId="2C099E0A" w14:textId="77777777" w:rsidR="00CB0B13" w:rsidRDefault="00DA5FBB" w:rsidP="00DA5FBB">
      <w:pPr>
        <w:ind w:left="193" w:hangingChars="100" w:hanging="193"/>
        <w:rPr>
          <w:rFonts w:asciiTheme="minorEastAsia" w:hAnsiTheme="minorEastAsia"/>
          <w:szCs w:val="21"/>
        </w:rPr>
        <w:sectPr w:rsidR="00CB0B13" w:rsidSect="00CB0B13">
          <w:type w:val="continuous"/>
          <w:pgSz w:w="11906" w:h="16838" w:code="9"/>
          <w:pgMar w:top="1134" w:right="1134" w:bottom="1021" w:left="1134" w:header="851" w:footer="992" w:gutter="0"/>
          <w:cols w:num="2" w:space="425"/>
          <w:docGrid w:type="linesAndChars" w:linePitch="344" w:charSpace="-3531"/>
        </w:sectPr>
      </w:pPr>
      <w:r>
        <w:rPr>
          <w:rFonts w:asciiTheme="minorEastAsia" w:hAnsiTheme="minorEastAsia" w:hint="eastAsia"/>
          <w:szCs w:val="21"/>
        </w:rPr>
        <w:t>◆</w:t>
      </w:r>
      <w:r w:rsidRPr="00AD0C2E">
        <w:rPr>
          <w:rFonts w:asciiTheme="minorEastAsia" w:hAnsiTheme="minorEastAsia" w:hint="eastAsia"/>
          <w:szCs w:val="21"/>
        </w:rPr>
        <w:t>研修履歴のポイント制</w:t>
      </w:r>
      <w:r>
        <w:rPr>
          <w:rFonts w:asciiTheme="minorEastAsia" w:hAnsiTheme="minorEastAsia" w:hint="eastAsia"/>
          <w:szCs w:val="21"/>
        </w:rPr>
        <w:t>に</w:t>
      </w:r>
      <w:r w:rsidRPr="00AD0C2E">
        <w:rPr>
          <w:rFonts w:asciiTheme="minorEastAsia" w:hAnsiTheme="minorEastAsia" w:hint="eastAsia"/>
          <w:szCs w:val="21"/>
        </w:rPr>
        <w:t>賛同。30時間を5年でという案だが、10年でもよいのでは。変化が著しく、新たな課題が次から次。研修の年限を伸ばすことで、適切なものを受講</w:t>
      </w:r>
      <w:r>
        <w:rPr>
          <w:rFonts w:asciiTheme="minorEastAsia" w:hAnsiTheme="minorEastAsia" w:hint="eastAsia"/>
          <w:szCs w:val="21"/>
        </w:rPr>
        <w:t>できる。</w:t>
      </w:r>
    </w:p>
    <w:p w14:paraId="1A096015" w14:textId="77777777" w:rsidR="00DA5FBB" w:rsidRPr="00FC56AF" w:rsidRDefault="00DA5FBB" w:rsidP="00DA5FBB">
      <w:pPr>
        <w:ind w:left="193" w:hangingChars="100" w:hanging="193"/>
        <w:rPr>
          <w:rFonts w:asciiTheme="minorEastAsia" w:hAnsiTheme="minorEastAsia"/>
          <w:szCs w:val="21"/>
        </w:rPr>
      </w:pPr>
    </w:p>
    <w:p w14:paraId="74B7C1CB" w14:textId="46F552B2" w:rsidR="00DA5FBB" w:rsidRPr="00B160AA" w:rsidRDefault="00DA5FBB" w:rsidP="00FB1A1C">
      <w:pPr>
        <w:jc w:val="center"/>
        <w:rPr>
          <w:rFonts w:ascii="HG丸ｺﾞｼｯｸM-PRO" w:eastAsia="HG丸ｺﾞｼｯｸM-PRO" w:hAnsi="HG丸ｺﾞｼｯｸM-PRO" w:cs="ＭＳ Ｐゴシック"/>
          <w:color w:val="0070C0"/>
          <w:kern w:val="0"/>
          <w:sz w:val="24"/>
          <w:szCs w:val="24"/>
        </w:rPr>
      </w:pPr>
      <w:r w:rsidRPr="00B160AA">
        <w:rPr>
          <w:rFonts w:ascii="HG丸ｺﾞｼｯｸM-PRO" w:eastAsia="HG丸ｺﾞｼｯｸM-PRO" w:hAnsi="HG丸ｺﾞｼｯｸM-PRO" w:cs="ＭＳ Ｐゴシック" w:hint="eastAsia"/>
          <w:color w:val="0070C0"/>
          <w:kern w:val="0"/>
          <w:sz w:val="24"/>
          <w:szCs w:val="24"/>
        </w:rPr>
        <w:t>手続きのオンライン化</w:t>
      </w:r>
    </w:p>
    <w:p w14:paraId="4892837A" w14:textId="710B86FC" w:rsidR="00DA5FBB" w:rsidRDefault="00FA3AD7" w:rsidP="00DA5FBB">
      <w:pPr>
        <w:ind w:left="223" w:hangingChars="100" w:hanging="223"/>
        <w:rPr>
          <w:rFonts w:asciiTheme="minorEastAsia" w:hAnsiTheme="minorEastAsia"/>
          <w:szCs w:val="21"/>
        </w:rPr>
      </w:pPr>
      <w:r>
        <w:rPr>
          <w:rFonts w:ascii="HG丸ｺﾞｼｯｸM-PRO" w:eastAsia="HG丸ｺﾞｼｯｸM-PRO" w:hAnsi="HG丸ｺﾞｼｯｸM-PRO" w:cs="ＭＳ Ｐゴシック"/>
          <w:noProof/>
          <w:color w:val="0070C0"/>
          <w:kern w:val="0"/>
          <w:sz w:val="24"/>
          <w:szCs w:val="24"/>
        </w:rPr>
        <w:drawing>
          <wp:anchor distT="0" distB="0" distL="114300" distR="114300" simplePos="0" relativeHeight="251698176" behindDoc="0" locked="0" layoutInCell="1" allowOverlap="1" wp14:anchorId="3BD2EF1A" wp14:editId="0C243030">
            <wp:simplePos x="0" y="0"/>
            <wp:positionH relativeFrom="column">
              <wp:posOffset>1614487</wp:posOffset>
            </wp:positionH>
            <wp:positionV relativeFrom="paragraph">
              <wp:posOffset>38100</wp:posOffset>
            </wp:positionV>
            <wp:extent cx="2924810" cy="18415"/>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a:blip r:embed="rId13">
                      <a:extLst>
                        <a:ext uri="{28A0092B-C50C-407E-A947-70E740481C1C}">
                          <a14:useLocalDpi xmlns:a14="http://schemas.microsoft.com/office/drawing/2010/main" val="0"/>
                        </a:ext>
                      </a:extLst>
                    </a:blip>
                    <a:stretch>
                      <a:fillRect/>
                    </a:stretch>
                  </pic:blipFill>
                  <pic:spPr>
                    <a:xfrm>
                      <a:off x="0" y="0"/>
                      <a:ext cx="2924810" cy="18415"/>
                    </a:xfrm>
                    <a:prstGeom prst="rect">
                      <a:avLst/>
                    </a:prstGeom>
                  </pic:spPr>
                </pic:pic>
              </a:graphicData>
            </a:graphic>
          </wp:anchor>
        </w:drawing>
      </w:r>
    </w:p>
    <w:p w14:paraId="1BD603A3" w14:textId="77777777" w:rsidR="00CB0B13" w:rsidRDefault="00CB0B13" w:rsidP="00DA5FBB">
      <w:pPr>
        <w:ind w:left="193" w:hangingChars="100" w:hanging="193"/>
        <w:rPr>
          <w:rFonts w:asciiTheme="minorEastAsia" w:hAnsiTheme="minorEastAsia"/>
          <w:szCs w:val="21"/>
        </w:rPr>
        <w:sectPr w:rsidR="00CB0B13" w:rsidSect="00CB0B13">
          <w:type w:val="continuous"/>
          <w:pgSz w:w="11906" w:h="16838" w:code="9"/>
          <w:pgMar w:top="1134" w:right="1134" w:bottom="1021" w:left="1134" w:header="851" w:footer="992" w:gutter="0"/>
          <w:cols w:space="425"/>
          <w:docGrid w:type="linesAndChars" w:linePitch="344" w:charSpace="-3531"/>
        </w:sectPr>
      </w:pPr>
    </w:p>
    <w:p w14:paraId="37CACD8A" w14:textId="0800A567" w:rsidR="00DA5FBB" w:rsidRPr="00AD0C2E" w:rsidRDefault="00DA5FBB" w:rsidP="00DA5FBB">
      <w:pPr>
        <w:ind w:left="193" w:hangingChars="100" w:hanging="193"/>
        <w:rPr>
          <w:rFonts w:asciiTheme="minorEastAsia" w:hAnsiTheme="minorEastAsia"/>
          <w:szCs w:val="21"/>
        </w:rPr>
      </w:pPr>
      <w:r>
        <w:rPr>
          <w:rFonts w:asciiTheme="minorEastAsia" w:hAnsiTheme="minorEastAsia" w:hint="eastAsia"/>
          <w:szCs w:val="21"/>
        </w:rPr>
        <w:t>◆</w:t>
      </w:r>
      <w:r w:rsidRPr="00AD0C2E">
        <w:rPr>
          <w:rFonts w:asciiTheme="minorEastAsia" w:hAnsiTheme="minorEastAsia" w:hint="eastAsia"/>
          <w:szCs w:val="21"/>
        </w:rPr>
        <w:t>記録をとって自ら振り返るしくみが必要。そのためにICTの活用を。ポイントを集めていく方法はどうか。</w:t>
      </w:r>
      <w:r>
        <w:rPr>
          <w:rFonts w:asciiTheme="minorEastAsia" w:hAnsiTheme="minorEastAsia" w:hint="eastAsia"/>
          <w:szCs w:val="21"/>
        </w:rPr>
        <w:t>仕事の経験を</w:t>
      </w:r>
      <w:r w:rsidRPr="00AD0C2E">
        <w:rPr>
          <w:rFonts w:asciiTheme="minorEastAsia" w:hAnsiTheme="minorEastAsia" w:hint="eastAsia"/>
          <w:szCs w:val="21"/>
        </w:rPr>
        <w:t>研修に</w:t>
      </w:r>
      <w:r>
        <w:rPr>
          <w:rFonts w:asciiTheme="minorEastAsia" w:hAnsiTheme="minorEastAsia" w:hint="eastAsia"/>
          <w:szCs w:val="21"/>
        </w:rPr>
        <w:t>代替することも。</w:t>
      </w:r>
      <w:r w:rsidRPr="00AD0C2E">
        <w:rPr>
          <w:rFonts w:asciiTheme="minorEastAsia" w:hAnsiTheme="minorEastAsia" w:hint="eastAsia"/>
          <w:szCs w:val="21"/>
        </w:rPr>
        <w:t>そうなると、マイページが必要。</w:t>
      </w:r>
      <w:r>
        <w:rPr>
          <w:rFonts w:asciiTheme="minorEastAsia" w:hAnsiTheme="minorEastAsia" w:hint="eastAsia"/>
          <w:szCs w:val="21"/>
        </w:rPr>
        <w:t>受講した</w:t>
      </w:r>
      <w:r w:rsidRPr="00AD0C2E">
        <w:rPr>
          <w:rFonts w:asciiTheme="minorEastAsia" w:hAnsiTheme="minorEastAsia" w:hint="eastAsia"/>
          <w:szCs w:val="21"/>
        </w:rPr>
        <w:t>研修が一覧で見ら</w:t>
      </w:r>
      <w:r w:rsidRPr="00AD0C2E">
        <w:rPr>
          <w:rFonts w:asciiTheme="minorEastAsia" w:hAnsiTheme="minorEastAsia" w:hint="eastAsia"/>
          <w:szCs w:val="21"/>
        </w:rPr>
        <w:t>れるよう</w:t>
      </w:r>
      <w:r>
        <w:rPr>
          <w:rFonts w:asciiTheme="minorEastAsia" w:hAnsiTheme="minorEastAsia" w:hint="eastAsia"/>
          <w:szCs w:val="21"/>
        </w:rPr>
        <w:t>にする</w:t>
      </w:r>
      <w:r w:rsidRPr="00AD0C2E">
        <w:rPr>
          <w:rFonts w:asciiTheme="minorEastAsia" w:hAnsiTheme="minorEastAsia" w:hint="eastAsia"/>
          <w:szCs w:val="21"/>
        </w:rPr>
        <w:t>。ICTの活用で管理しやすくなると思う。</w:t>
      </w:r>
    </w:p>
    <w:p w14:paraId="7A3C0863" w14:textId="77777777" w:rsidR="00DA5FBB" w:rsidRPr="00AD0C2E" w:rsidRDefault="00DA5FBB" w:rsidP="00DA5FBB">
      <w:pPr>
        <w:ind w:left="193" w:hangingChars="100" w:hanging="193"/>
        <w:rPr>
          <w:rFonts w:asciiTheme="minorEastAsia" w:hAnsiTheme="minorEastAsia"/>
          <w:szCs w:val="21"/>
        </w:rPr>
      </w:pPr>
      <w:r>
        <w:rPr>
          <w:rFonts w:asciiTheme="minorEastAsia" w:hAnsiTheme="minorEastAsia" w:hint="eastAsia"/>
          <w:szCs w:val="21"/>
        </w:rPr>
        <w:t>◆</w:t>
      </w:r>
      <w:r w:rsidRPr="00AD0C2E">
        <w:rPr>
          <w:rFonts w:asciiTheme="minorEastAsia" w:hAnsiTheme="minorEastAsia" w:hint="eastAsia"/>
          <w:szCs w:val="21"/>
        </w:rPr>
        <w:t>履修履歴のマイページ。千葉県教委はすでに研修履歴が見られるようにしている。</w:t>
      </w:r>
    </w:p>
    <w:p w14:paraId="6C1AB553" w14:textId="6BCA5A8B" w:rsidR="00DA5FBB" w:rsidRDefault="00DA5FBB" w:rsidP="00DA5FBB">
      <w:pPr>
        <w:rPr>
          <w:rFonts w:asciiTheme="minorEastAsia" w:hAnsiTheme="minorEastAsia"/>
          <w:szCs w:val="21"/>
        </w:rPr>
      </w:pPr>
      <w:r>
        <w:rPr>
          <w:rFonts w:asciiTheme="minorEastAsia" w:hAnsiTheme="minorEastAsia" w:hint="eastAsia"/>
          <w:szCs w:val="21"/>
        </w:rPr>
        <w:lastRenderedPageBreak/>
        <w:t>◆</w:t>
      </w:r>
      <w:r w:rsidRPr="00AD0C2E">
        <w:rPr>
          <w:rFonts w:asciiTheme="minorEastAsia" w:hAnsiTheme="minorEastAsia" w:hint="eastAsia"/>
          <w:szCs w:val="21"/>
        </w:rPr>
        <w:t>教員の研修履歴をWEB上で蓄積、検索できるシ</w:t>
      </w:r>
    </w:p>
    <w:p w14:paraId="57AB18A1" w14:textId="6FFC813A" w:rsidR="00DA5FBB" w:rsidRPr="00AD0C2E" w:rsidRDefault="00DA5FBB" w:rsidP="00DA5FBB">
      <w:pPr>
        <w:ind w:leftChars="100" w:left="386" w:hangingChars="100" w:hanging="193"/>
        <w:rPr>
          <w:rFonts w:asciiTheme="minorEastAsia" w:hAnsiTheme="minorEastAsia"/>
          <w:szCs w:val="21"/>
        </w:rPr>
      </w:pPr>
      <w:r w:rsidRPr="00AD0C2E">
        <w:rPr>
          <w:rFonts w:asciiTheme="minorEastAsia" w:hAnsiTheme="minorEastAsia" w:hint="eastAsia"/>
          <w:szCs w:val="21"/>
        </w:rPr>
        <w:t>ステムが必要。</w:t>
      </w:r>
    </w:p>
    <w:p w14:paraId="59DCAC7B" w14:textId="363C7BFC" w:rsidR="00DA5FBB" w:rsidRDefault="00DA5FBB" w:rsidP="00DA5FBB">
      <w:pPr>
        <w:ind w:left="193" w:hangingChars="100" w:hanging="193"/>
        <w:rPr>
          <w:rFonts w:asciiTheme="minorEastAsia" w:hAnsiTheme="minorEastAsia"/>
          <w:szCs w:val="21"/>
        </w:rPr>
      </w:pPr>
      <w:r>
        <w:rPr>
          <w:rFonts w:asciiTheme="minorEastAsia" w:hAnsiTheme="minorEastAsia" w:hint="eastAsia"/>
          <w:szCs w:val="21"/>
        </w:rPr>
        <w:t>◆</w:t>
      </w:r>
      <w:r w:rsidRPr="00AD0C2E">
        <w:rPr>
          <w:rFonts w:asciiTheme="minorEastAsia" w:hAnsiTheme="minorEastAsia" w:hint="eastAsia"/>
          <w:szCs w:val="21"/>
        </w:rPr>
        <w:t>免許を一元管理する資料センターのようなものが</w:t>
      </w:r>
      <w:r w:rsidRPr="00AD0C2E">
        <w:rPr>
          <w:rFonts w:asciiTheme="minorEastAsia" w:hAnsiTheme="minorEastAsia" w:hint="eastAsia"/>
          <w:szCs w:val="21"/>
        </w:rPr>
        <w:t>あるとよい。学校にいない免許保持者に対し、</w:t>
      </w:r>
      <w:r>
        <w:rPr>
          <w:rFonts w:asciiTheme="minorEastAsia" w:hAnsiTheme="minorEastAsia" w:hint="eastAsia"/>
          <w:szCs w:val="21"/>
        </w:rPr>
        <w:t>「</w:t>
      </w:r>
      <w:r w:rsidRPr="00AD0C2E">
        <w:rPr>
          <w:rFonts w:asciiTheme="minorEastAsia" w:hAnsiTheme="minorEastAsia" w:hint="eastAsia"/>
          <w:szCs w:val="21"/>
        </w:rPr>
        <w:t>そろそろですよ</w:t>
      </w:r>
      <w:r>
        <w:rPr>
          <w:rFonts w:asciiTheme="minorEastAsia" w:hAnsiTheme="minorEastAsia" w:hint="eastAsia"/>
          <w:szCs w:val="21"/>
        </w:rPr>
        <w:t>」</w:t>
      </w:r>
      <w:r w:rsidRPr="00AD0C2E">
        <w:rPr>
          <w:rFonts w:asciiTheme="minorEastAsia" w:hAnsiTheme="minorEastAsia" w:hint="eastAsia"/>
          <w:szCs w:val="21"/>
        </w:rPr>
        <w:t>とアナウンスできるように。</w:t>
      </w:r>
    </w:p>
    <w:p w14:paraId="14C57A67" w14:textId="77777777" w:rsidR="00CB0B13" w:rsidRDefault="00CB0B13" w:rsidP="00DA5FBB">
      <w:pPr>
        <w:ind w:left="193" w:hangingChars="100" w:hanging="193"/>
        <w:rPr>
          <w:rFonts w:asciiTheme="minorEastAsia" w:hAnsiTheme="minorEastAsia"/>
          <w:szCs w:val="21"/>
        </w:rPr>
        <w:sectPr w:rsidR="00CB0B13" w:rsidSect="00CB0B13">
          <w:type w:val="continuous"/>
          <w:pgSz w:w="11906" w:h="16838" w:code="9"/>
          <w:pgMar w:top="1134" w:right="1134" w:bottom="1021" w:left="1134" w:header="851" w:footer="992" w:gutter="0"/>
          <w:cols w:num="2" w:space="425"/>
          <w:docGrid w:type="linesAndChars" w:linePitch="344" w:charSpace="-3531"/>
        </w:sectPr>
      </w:pPr>
    </w:p>
    <w:p w14:paraId="01D1DC47" w14:textId="7861750B" w:rsidR="00DA5FBB" w:rsidRPr="00AD0C2E" w:rsidRDefault="00DA5FBB" w:rsidP="00DA5FBB">
      <w:pPr>
        <w:ind w:left="193" w:hangingChars="100" w:hanging="193"/>
        <w:rPr>
          <w:rFonts w:asciiTheme="minorEastAsia" w:hAnsiTheme="minorEastAsia"/>
          <w:szCs w:val="21"/>
        </w:rPr>
      </w:pPr>
    </w:p>
    <w:p w14:paraId="6AFC515A" w14:textId="7A40AD31" w:rsidR="00DA5FBB" w:rsidRPr="00B160AA" w:rsidRDefault="00DA5FBB" w:rsidP="00FB1A1C">
      <w:pPr>
        <w:jc w:val="center"/>
        <w:rPr>
          <w:rFonts w:ascii="HG丸ｺﾞｼｯｸM-PRO" w:eastAsia="HG丸ｺﾞｼｯｸM-PRO" w:hAnsi="HG丸ｺﾞｼｯｸM-PRO" w:cs="ＭＳ Ｐゴシック"/>
          <w:color w:val="0070C0"/>
          <w:kern w:val="0"/>
          <w:sz w:val="24"/>
          <w:szCs w:val="24"/>
        </w:rPr>
      </w:pPr>
      <w:r w:rsidRPr="00B160AA">
        <w:rPr>
          <w:rFonts w:ascii="HG丸ｺﾞｼｯｸM-PRO" w:eastAsia="HG丸ｺﾞｼｯｸM-PRO" w:hAnsi="HG丸ｺﾞｼｯｸM-PRO" w:cs="ＭＳ Ｐゴシック" w:hint="eastAsia"/>
          <w:color w:val="0070C0"/>
          <w:kern w:val="0"/>
          <w:sz w:val="24"/>
          <w:szCs w:val="24"/>
        </w:rPr>
        <w:t>制度の問題点</w:t>
      </w:r>
    </w:p>
    <w:p w14:paraId="6CC9E76D" w14:textId="1E412E02" w:rsidR="00DA5FBB" w:rsidRDefault="00FA3AD7" w:rsidP="00DA5FBB">
      <w:pPr>
        <w:ind w:left="223" w:hangingChars="100" w:hanging="223"/>
        <w:rPr>
          <w:rFonts w:asciiTheme="minorEastAsia" w:hAnsiTheme="minorEastAsia"/>
          <w:szCs w:val="21"/>
        </w:rPr>
      </w:pPr>
      <w:r>
        <w:rPr>
          <w:rFonts w:ascii="HG丸ｺﾞｼｯｸM-PRO" w:eastAsia="HG丸ｺﾞｼｯｸM-PRO" w:hAnsi="HG丸ｺﾞｼｯｸM-PRO" w:cs="ＭＳ Ｐゴシック"/>
          <w:noProof/>
          <w:color w:val="0070C0"/>
          <w:kern w:val="0"/>
          <w:sz w:val="24"/>
          <w:szCs w:val="24"/>
        </w:rPr>
        <w:drawing>
          <wp:anchor distT="0" distB="0" distL="114300" distR="114300" simplePos="0" relativeHeight="251700224" behindDoc="0" locked="0" layoutInCell="1" allowOverlap="1" wp14:anchorId="39BCB831" wp14:editId="63594DB8">
            <wp:simplePos x="0" y="0"/>
            <wp:positionH relativeFrom="column">
              <wp:posOffset>1528762</wp:posOffset>
            </wp:positionH>
            <wp:positionV relativeFrom="paragraph">
              <wp:posOffset>52387</wp:posOffset>
            </wp:positionV>
            <wp:extent cx="2924810" cy="18415"/>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a:blip r:embed="rId13">
                      <a:extLst>
                        <a:ext uri="{28A0092B-C50C-407E-A947-70E740481C1C}">
                          <a14:useLocalDpi xmlns:a14="http://schemas.microsoft.com/office/drawing/2010/main" val="0"/>
                        </a:ext>
                      </a:extLst>
                    </a:blip>
                    <a:stretch>
                      <a:fillRect/>
                    </a:stretch>
                  </pic:blipFill>
                  <pic:spPr>
                    <a:xfrm>
                      <a:off x="0" y="0"/>
                      <a:ext cx="2924810" cy="18415"/>
                    </a:xfrm>
                    <a:prstGeom prst="rect">
                      <a:avLst/>
                    </a:prstGeom>
                  </pic:spPr>
                </pic:pic>
              </a:graphicData>
            </a:graphic>
          </wp:anchor>
        </w:drawing>
      </w:r>
    </w:p>
    <w:p w14:paraId="44E52095" w14:textId="77777777" w:rsidR="00CB0B13" w:rsidRDefault="00CB0B13" w:rsidP="00DA5FBB">
      <w:pPr>
        <w:ind w:left="193" w:hangingChars="100" w:hanging="193"/>
        <w:rPr>
          <w:rFonts w:asciiTheme="minorEastAsia" w:hAnsiTheme="minorEastAsia"/>
          <w:szCs w:val="21"/>
        </w:rPr>
        <w:sectPr w:rsidR="00CB0B13" w:rsidSect="00CB0B13">
          <w:type w:val="continuous"/>
          <w:pgSz w:w="11906" w:h="16838" w:code="9"/>
          <w:pgMar w:top="1134" w:right="1134" w:bottom="1021" w:left="1134" w:header="851" w:footer="992" w:gutter="0"/>
          <w:cols w:space="425"/>
          <w:docGrid w:type="linesAndChars" w:linePitch="344" w:charSpace="-3531"/>
        </w:sectPr>
      </w:pPr>
    </w:p>
    <w:p w14:paraId="18C02993" w14:textId="48607957" w:rsidR="00DA5FBB" w:rsidRDefault="00DA5FBB" w:rsidP="00DA5FBB">
      <w:pPr>
        <w:ind w:left="193" w:hangingChars="100" w:hanging="193"/>
        <w:rPr>
          <w:rFonts w:asciiTheme="minorEastAsia" w:hAnsiTheme="minorEastAsia"/>
          <w:szCs w:val="21"/>
        </w:rPr>
      </w:pPr>
      <w:r>
        <w:rPr>
          <w:rFonts w:asciiTheme="minorEastAsia" w:hAnsiTheme="minorEastAsia" w:hint="eastAsia"/>
          <w:szCs w:val="21"/>
        </w:rPr>
        <w:t>◆</w:t>
      </w:r>
      <w:r w:rsidRPr="00AD0C2E">
        <w:rPr>
          <w:rFonts w:asciiTheme="minorEastAsia" w:hAnsiTheme="minorEastAsia" w:hint="eastAsia"/>
          <w:szCs w:val="21"/>
        </w:rPr>
        <w:t>複数免許状保持者の中に</w:t>
      </w:r>
      <w:r>
        <w:rPr>
          <w:rFonts w:asciiTheme="minorEastAsia" w:hAnsiTheme="minorEastAsia" w:hint="eastAsia"/>
          <w:szCs w:val="21"/>
        </w:rPr>
        <w:t>「</w:t>
      </w:r>
      <w:r w:rsidRPr="00AD0C2E">
        <w:rPr>
          <w:rFonts w:asciiTheme="minorEastAsia" w:hAnsiTheme="minorEastAsia" w:hint="eastAsia"/>
          <w:szCs w:val="21"/>
        </w:rPr>
        <w:t>うっかり失効</w:t>
      </w:r>
      <w:r>
        <w:rPr>
          <w:rFonts w:asciiTheme="minorEastAsia" w:hAnsiTheme="minorEastAsia" w:hint="eastAsia"/>
          <w:szCs w:val="21"/>
        </w:rPr>
        <w:t>」</w:t>
      </w:r>
      <w:r w:rsidRPr="00AD0C2E">
        <w:rPr>
          <w:rFonts w:asciiTheme="minorEastAsia" w:hAnsiTheme="minorEastAsia" w:hint="eastAsia"/>
          <w:szCs w:val="21"/>
        </w:rPr>
        <w:t>が出てしまう。改善をはかってほしい。</w:t>
      </w:r>
    </w:p>
    <w:p w14:paraId="1F07B250" w14:textId="3A073267" w:rsidR="00DA5FBB" w:rsidRDefault="00DA5FBB" w:rsidP="00DA5FBB">
      <w:pPr>
        <w:ind w:left="193" w:hangingChars="100" w:hanging="193"/>
        <w:rPr>
          <w:rFonts w:asciiTheme="minorEastAsia" w:hAnsiTheme="minorEastAsia"/>
          <w:szCs w:val="21"/>
        </w:rPr>
      </w:pPr>
      <w:r>
        <w:rPr>
          <w:rFonts w:asciiTheme="minorEastAsia" w:hAnsiTheme="minorEastAsia" w:hint="eastAsia"/>
          <w:szCs w:val="21"/>
        </w:rPr>
        <w:t>◆</w:t>
      </w:r>
      <w:r w:rsidRPr="00AD0C2E">
        <w:rPr>
          <w:rFonts w:asciiTheme="minorEastAsia" w:hAnsiTheme="minorEastAsia" w:hint="eastAsia"/>
          <w:szCs w:val="21"/>
        </w:rPr>
        <w:t>制度の複雑さは問題。「うっかり失効」と言い切れない。特に、大学で取得した旧免許状に加えて、特別支援など新免許状を取得した場合、病休・育休などの期間中に更新時期が来る場合など。管理職と教育委員会は一人ひとりの教員の</w:t>
      </w:r>
      <w:r>
        <w:rPr>
          <w:rFonts w:asciiTheme="minorEastAsia" w:hAnsiTheme="minorEastAsia" w:hint="eastAsia"/>
          <w:szCs w:val="21"/>
        </w:rPr>
        <w:t>免許状の</w:t>
      </w:r>
      <w:r w:rsidRPr="00AD0C2E">
        <w:rPr>
          <w:rFonts w:asciiTheme="minorEastAsia" w:hAnsiTheme="minorEastAsia" w:hint="eastAsia"/>
          <w:szCs w:val="21"/>
        </w:rPr>
        <w:t>期限を正確に把握し、手続きさせる必要がある。その事務量は相当なもの。</w:t>
      </w:r>
    </w:p>
    <w:p w14:paraId="05506C9A" w14:textId="089BF647" w:rsidR="00DA5FBB" w:rsidRPr="00AD0C2E" w:rsidRDefault="00DA5FBB" w:rsidP="00DA5FBB">
      <w:pPr>
        <w:ind w:left="193" w:hangingChars="100" w:hanging="193"/>
        <w:rPr>
          <w:rFonts w:asciiTheme="minorEastAsia" w:hAnsiTheme="minorEastAsia"/>
          <w:szCs w:val="21"/>
        </w:rPr>
      </w:pPr>
      <w:r>
        <w:rPr>
          <w:rFonts w:asciiTheme="minorEastAsia" w:hAnsiTheme="minorEastAsia" w:hint="eastAsia"/>
          <w:szCs w:val="21"/>
        </w:rPr>
        <w:t>◆</w:t>
      </w:r>
      <w:r w:rsidRPr="00AD0C2E">
        <w:rPr>
          <w:rFonts w:asciiTheme="minorEastAsia" w:hAnsiTheme="minorEastAsia" w:hint="eastAsia"/>
          <w:szCs w:val="21"/>
        </w:rPr>
        <w:t>費用に関する負担感</w:t>
      </w:r>
      <w:r>
        <w:rPr>
          <w:rFonts w:asciiTheme="minorEastAsia" w:hAnsiTheme="minorEastAsia" w:hint="eastAsia"/>
          <w:szCs w:val="21"/>
        </w:rPr>
        <w:t>が大きい。</w:t>
      </w:r>
    </w:p>
    <w:p w14:paraId="7962F2A2" w14:textId="40496737" w:rsidR="00DA5FBB" w:rsidRPr="00AD0C2E" w:rsidRDefault="00DA5FBB" w:rsidP="00DA5FBB">
      <w:pPr>
        <w:ind w:left="193" w:hangingChars="100" w:hanging="193"/>
        <w:rPr>
          <w:rFonts w:asciiTheme="minorEastAsia" w:hAnsiTheme="minorEastAsia"/>
          <w:szCs w:val="21"/>
        </w:rPr>
      </w:pPr>
      <w:r>
        <w:rPr>
          <w:rFonts w:asciiTheme="minorEastAsia" w:hAnsiTheme="minorEastAsia" w:hint="eastAsia"/>
          <w:szCs w:val="21"/>
        </w:rPr>
        <w:t>◆</w:t>
      </w:r>
      <w:r w:rsidRPr="00AD0C2E">
        <w:rPr>
          <w:rFonts w:asciiTheme="minorEastAsia" w:hAnsiTheme="minorEastAsia" w:hint="eastAsia"/>
          <w:szCs w:val="21"/>
        </w:rPr>
        <w:t>雇用の流動化がすすんでいる。外部人材や退職教員を活用できるよう、負担を軽減し、受講しやすいシステムに。</w:t>
      </w:r>
    </w:p>
    <w:p w14:paraId="640334E0" w14:textId="7B8BCF88" w:rsidR="00DA5FBB" w:rsidRDefault="00DA5FBB" w:rsidP="00DA5FBB">
      <w:pPr>
        <w:ind w:left="193" w:hangingChars="100" w:hanging="193"/>
        <w:rPr>
          <w:rFonts w:asciiTheme="minorEastAsia" w:hAnsiTheme="minorEastAsia"/>
          <w:szCs w:val="21"/>
        </w:rPr>
      </w:pPr>
      <w:r>
        <w:rPr>
          <w:rFonts w:asciiTheme="minorEastAsia" w:hAnsiTheme="minorEastAsia" w:hint="eastAsia"/>
          <w:szCs w:val="21"/>
        </w:rPr>
        <w:t>◆</w:t>
      </w:r>
      <w:r w:rsidRPr="00AD0C2E">
        <w:rPr>
          <w:rFonts w:asciiTheme="minorEastAsia" w:hAnsiTheme="minorEastAsia" w:hint="eastAsia"/>
          <w:szCs w:val="21"/>
        </w:rPr>
        <w:t>小学校教員の人材不足は深刻。年度途中で退職があっても、代わりが見つからず、校長・教頭が担任</w:t>
      </w:r>
      <w:r>
        <w:rPr>
          <w:rFonts w:asciiTheme="minorEastAsia" w:hAnsiTheme="minorEastAsia" w:hint="eastAsia"/>
          <w:szCs w:val="21"/>
        </w:rPr>
        <w:t>。</w:t>
      </w:r>
      <w:r w:rsidRPr="00AD0C2E">
        <w:rPr>
          <w:rFonts w:asciiTheme="minorEastAsia" w:hAnsiTheme="minorEastAsia" w:hint="eastAsia"/>
          <w:szCs w:val="21"/>
        </w:rPr>
        <w:t>あらゆる対応をとって解決する必要がある。10年で切れてしまうなら、他の仕事にしよう。60歳になって</w:t>
      </w:r>
      <w:r>
        <w:rPr>
          <w:rFonts w:asciiTheme="minorEastAsia" w:hAnsiTheme="minorEastAsia" w:hint="eastAsia"/>
          <w:szCs w:val="21"/>
        </w:rPr>
        <w:t>、</w:t>
      </w:r>
      <w:r w:rsidRPr="00AD0C2E">
        <w:rPr>
          <w:rFonts w:asciiTheme="minorEastAsia" w:hAnsiTheme="minorEastAsia" w:hint="eastAsia"/>
          <w:szCs w:val="21"/>
        </w:rPr>
        <w:t>講習受けてまで続けられないと</w:t>
      </w:r>
      <w:r>
        <w:rPr>
          <w:rFonts w:asciiTheme="minorEastAsia" w:hAnsiTheme="minorEastAsia" w:hint="eastAsia"/>
          <w:szCs w:val="21"/>
        </w:rPr>
        <w:t>の声も。</w:t>
      </w:r>
      <w:r w:rsidRPr="00AD0C2E">
        <w:rPr>
          <w:rFonts w:asciiTheme="minorEastAsia" w:hAnsiTheme="minorEastAsia" w:hint="eastAsia"/>
          <w:szCs w:val="21"/>
        </w:rPr>
        <w:t>廃止を含めた制度の見直し検討</w:t>
      </w:r>
      <w:r>
        <w:rPr>
          <w:rFonts w:asciiTheme="minorEastAsia" w:hAnsiTheme="minorEastAsia" w:hint="eastAsia"/>
          <w:szCs w:val="21"/>
        </w:rPr>
        <w:t>を。</w:t>
      </w:r>
    </w:p>
    <w:p w14:paraId="514CE7D5" w14:textId="77777777" w:rsidR="00CB0B13" w:rsidRDefault="00CB0B13" w:rsidP="00DA5FBB">
      <w:pPr>
        <w:rPr>
          <w:rFonts w:asciiTheme="minorEastAsia" w:hAnsiTheme="minorEastAsia"/>
          <w:szCs w:val="21"/>
        </w:rPr>
        <w:sectPr w:rsidR="00CB0B13" w:rsidSect="00CB0B13">
          <w:type w:val="continuous"/>
          <w:pgSz w:w="11906" w:h="16838" w:code="9"/>
          <w:pgMar w:top="1134" w:right="1134" w:bottom="1021" w:left="1134" w:header="851" w:footer="992" w:gutter="0"/>
          <w:cols w:num="2" w:space="425"/>
          <w:docGrid w:type="linesAndChars" w:linePitch="344" w:charSpace="-3531"/>
        </w:sectPr>
      </w:pPr>
    </w:p>
    <w:p w14:paraId="6A10514F" w14:textId="0A40CE56" w:rsidR="00DA5FBB" w:rsidRDefault="00DA5FBB" w:rsidP="00DA5FBB">
      <w:pPr>
        <w:rPr>
          <w:rFonts w:asciiTheme="minorEastAsia" w:hAnsiTheme="minorEastAsia"/>
          <w:szCs w:val="21"/>
        </w:rPr>
      </w:pPr>
    </w:p>
    <w:p w14:paraId="0F0C3F09" w14:textId="1C46DC4D" w:rsidR="00DA5FBB" w:rsidRPr="00B160AA" w:rsidRDefault="00DA5FBB" w:rsidP="00FB1A1C">
      <w:pPr>
        <w:jc w:val="center"/>
        <w:rPr>
          <w:rFonts w:ascii="HG丸ｺﾞｼｯｸM-PRO" w:eastAsia="HG丸ｺﾞｼｯｸM-PRO" w:hAnsi="HG丸ｺﾞｼｯｸM-PRO" w:cs="ＭＳ Ｐゴシック"/>
          <w:color w:val="0070C0"/>
          <w:kern w:val="0"/>
          <w:sz w:val="24"/>
          <w:szCs w:val="24"/>
        </w:rPr>
      </w:pPr>
      <w:r w:rsidRPr="00B160AA">
        <w:rPr>
          <w:rFonts w:ascii="HG丸ｺﾞｼｯｸM-PRO" w:eastAsia="HG丸ｺﾞｼｯｸM-PRO" w:hAnsi="HG丸ｺﾞｼｯｸM-PRO" w:cs="ＭＳ Ｐゴシック" w:hint="eastAsia"/>
          <w:color w:val="0070C0"/>
          <w:kern w:val="0"/>
          <w:sz w:val="24"/>
          <w:szCs w:val="24"/>
        </w:rPr>
        <w:t>その他</w:t>
      </w:r>
    </w:p>
    <w:p w14:paraId="63DAEEFE" w14:textId="33EF0B56" w:rsidR="00DA5FBB" w:rsidRDefault="00FA3AD7" w:rsidP="00DA5FBB">
      <w:pPr>
        <w:ind w:left="223" w:hangingChars="100" w:hanging="223"/>
        <w:rPr>
          <w:rFonts w:asciiTheme="minorEastAsia" w:hAnsiTheme="minorEastAsia"/>
          <w:szCs w:val="21"/>
        </w:rPr>
      </w:pPr>
      <w:r>
        <w:rPr>
          <w:rFonts w:ascii="HG丸ｺﾞｼｯｸM-PRO" w:eastAsia="HG丸ｺﾞｼｯｸM-PRO" w:hAnsi="HG丸ｺﾞｼｯｸM-PRO" w:cs="ＭＳ Ｐゴシック"/>
          <w:noProof/>
          <w:color w:val="0070C0"/>
          <w:kern w:val="0"/>
          <w:sz w:val="24"/>
          <w:szCs w:val="24"/>
        </w:rPr>
        <w:drawing>
          <wp:anchor distT="0" distB="0" distL="114300" distR="114300" simplePos="0" relativeHeight="251702272" behindDoc="0" locked="0" layoutInCell="1" allowOverlap="1" wp14:anchorId="11F317E8" wp14:editId="74077318">
            <wp:simplePos x="0" y="0"/>
            <wp:positionH relativeFrom="column">
              <wp:posOffset>1580197</wp:posOffset>
            </wp:positionH>
            <wp:positionV relativeFrom="paragraph">
              <wp:posOffset>92710</wp:posOffset>
            </wp:positionV>
            <wp:extent cx="2924810" cy="18415"/>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a:blip r:embed="rId13">
                      <a:extLst>
                        <a:ext uri="{28A0092B-C50C-407E-A947-70E740481C1C}">
                          <a14:useLocalDpi xmlns:a14="http://schemas.microsoft.com/office/drawing/2010/main" val="0"/>
                        </a:ext>
                      </a:extLst>
                    </a:blip>
                    <a:stretch>
                      <a:fillRect/>
                    </a:stretch>
                  </pic:blipFill>
                  <pic:spPr>
                    <a:xfrm>
                      <a:off x="0" y="0"/>
                      <a:ext cx="2924810" cy="18415"/>
                    </a:xfrm>
                    <a:prstGeom prst="rect">
                      <a:avLst/>
                    </a:prstGeom>
                  </pic:spPr>
                </pic:pic>
              </a:graphicData>
            </a:graphic>
          </wp:anchor>
        </w:drawing>
      </w:r>
    </w:p>
    <w:p w14:paraId="15ED55B9" w14:textId="77777777" w:rsidR="00CB0B13" w:rsidRDefault="00CB0B13" w:rsidP="00DA5FBB">
      <w:pPr>
        <w:ind w:left="193" w:hangingChars="100" w:hanging="193"/>
        <w:rPr>
          <w:rFonts w:asciiTheme="minorEastAsia" w:hAnsiTheme="minorEastAsia"/>
          <w:szCs w:val="21"/>
        </w:rPr>
        <w:sectPr w:rsidR="00CB0B13" w:rsidSect="00CB0B13">
          <w:type w:val="continuous"/>
          <w:pgSz w:w="11906" w:h="16838" w:code="9"/>
          <w:pgMar w:top="1134" w:right="1134" w:bottom="1021" w:left="1134" w:header="851" w:footer="992" w:gutter="0"/>
          <w:cols w:space="425"/>
          <w:docGrid w:type="linesAndChars" w:linePitch="344" w:charSpace="-3531"/>
        </w:sectPr>
      </w:pPr>
    </w:p>
    <w:p w14:paraId="610F855A" w14:textId="7DFA91B4" w:rsidR="00DA5FBB" w:rsidRDefault="00DA5FBB" w:rsidP="00DA5FBB">
      <w:pPr>
        <w:ind w:left="193" w:hangingChars="100" w:hanging="193"/>
        <w:rPr>
          <w:rFonts w:asciiTheme="minorEastAsia" w:hAnsiTheme="minorEastAsia"/>
          <w:szCs w:val="21"/>
        </w:rPr>
      </w:pPr>
      <w:r>
        <w:rPr>
          <w:rFonts w:asciiTheme="minorEastAsia" w:hAnsiTheme="minorEastAsia" w:hint="eastAsia"/>
          <w:szCs w:val="21"/>
        </w:rPr>
        <w:t>◆</w:t>
      </w:r>
      <w:r w:rsidRPr="00AD0C2E">
        <w:rPr>
          <w:rFonts w:asciiTheme="minorEastAsia" w:hAnsiTheme="minorEastAsia" w:hint="eastAsia"/>
          <w:szCs w:val="21"/>
        </w:rPr>
        <w:t>免除の対象拡大については慎重でありたい。ベテランになるほど自分のスタイルが確立し、学ぶ必要が感じられなくなる。職層が上が</w:t>
      </w:r>
      <w:r>
        <w:rPr>
          <w:rFonts w:asciiTheme="minorEastAsia" w:hAnsiTheme="minorEastAsia" w:hint="eastAsia"/>
          <w:szCs w:val="21"/>
        </w:rPr>
        <w:t>れば</w:t>
      </w:r>
      <w:r w:rsidRPr="00AD0C2E">
        <w:rPr>
          <w:rFonts w:asciiTheme="minorEastAsia" w:hAnsiTheme="minorEastAsia" w:hint="eastAsia"/>
          <w:szCs w:val="21"/>
        </w:rPr>
        <w:t>学</w:t>
      </w:r>
      <w:r>
        <w:rPr>
          <w:rFonts w:asciiTheme="minorEastAsia" w:hAnsiTheme="minorEastAsia" w:hint="eastAsia"/>
          <w:szCs w:val="21"/>
        </w:rPr>
        <w:t>ぶべきことも</w:t>
      </w:r>
      <w:r w:rsidRPr="00AD0C2E">
        <w:rPr>
          <w:rFonts w:asciiTheme="minorEastAsia" w:hAnsiTheme="minorEastAsia" w:hint="eastAsia"/>
          <w:szCs w:val="21"/>
        </w:rPr>
        <w:t>増える。一律免除はよくない。</w:t>
      </w:r>
    </w:p>
    <w:p w14:paraId="5591E63E" w14:textId="78055B5B" w:rsidR="00CB0B13" w:rsidRDefault="00DA5FBB" w:rsidP="00DA5FBB">
      <w:pPr>
        <w:ind w:left="193" w:hangingChars="100" w:hanging="193"/>
        <w:rPr>
          <w:rFonts w:asciiTheme="minorEastAsia" w:hAnsiTheme="minorEastAsia"/>
          <w:szCs w:val="21"/>
        </w:rPr>
        <w:sectPr w:rsidR="00CB0B13" w:rsidSect="00CB0B13">
          <w:type w:val="continuous"/>
          <w:pgSz w:w="11906" w:h="16838" w:code="9"/>
          <w:pgMar w:top="1134" w:right="1134" w:bottom="1021" w:left="1134" w:header="851" w:footer="992" w:gutter="0"/>
          <w:cols w:num="2" w:space="425"/>
          <w:docGrid w:type="linesAndChars" w:linePitch="344" w:charSpace="-3531"/>
        </w:sectPr>
      </w:pPr>
      <w:r>
        <w:rPr>
          <w:rFonts w:asciiTheme="minorEastAsia" w:hAnsiTheme="minorEastAsia" w:hint="eastAsia"/>
          <w:szCs w:val="21"/>
        </w:rPr>
        <w:t>◆</w:t>
      </w:r>
      <w:r w:rsidRPr="00AD0C2E">
        <w:rPr>
          <w:rFonts w:asciiTheme="minorEastAsia" w:hAnsiTheme="minorEastAsia" w:hint="eastAsia"/>
          <w:szCs w:val="21"/>
        </w:rPr>
        <w:t>大学の教職養成課程は、かなり厳しい状況</w:t>
      </w:r>
      <w:r>
        <w:rPr>
          <w:rFonts w:asciiTheme="minorEastAsia" w:hAnsiTheme="minorEastAsia" w:hint="eastAsia"/>
          <w:szCs w:val="21"/>
        </w:rPr>
        <w:t>。</w:t>
      </w:r>
      <w:r w:rsidRPr="00AD0C2E">
        <w:rPr>
          <w:rFonts w:asciiTheme="minorEastAsia" w:hAnsiTheme="minorEastAsia" w:hint="eastAsia"/>
          <w:szCs w:val="21"/>
        </w:rPr>
        <w:t>更新講習によって利益が得られるものに。</w:t>
      </w:r>
      <w:r>
        <w:rPr>
          <w:rFonts w:asciiTheme="minorEastAsia" w:hAnsiTheme="minorEastAsia" w:hint="eastAsia"/>
          <w:szCs w:val="21"/>
        </w:rPr>
        <w:t>そうしないと、教職課程</w:t>
      </w:r>
      <w:r w:rsidRPr="00AD0C2E">
        <w:rPr>
          <w:rFonts w:asciiTheme="minorEastAsia" w:hAnsiTheme="minorEastAsia" w:hint="eastAsia"/>
          <w:szCs w:val="21"/>
        </w:rPr>
        <w:t>はどんどん小さくなってしまう。</w:t>
      </w:r>
    </w:p>
    <w:p w14:paraId="4233004E" w14:textId="2D702D7A" w:rsidR="00DA5FBB" w:rsidRDefault="00DA5FBB" w:rsidP="00DA5FBB">
      <w:pPr>
        <w:rPr>
          <w:rFonts w:asciiTheme="minorEastAsia" w:hAnsiTheme="minorEastAsia"/>
          <w:szCs w:val="21"/>
        </w:rPr>
      </w:pPr>
    </w:p>
    <w:p w14:paraId="399F78F1" w14:textId="0AB0190C" w:rsidR="00DA5FBB" w:rsidRPr="00B160AA" w:rsidRDefault="00DA5FBB" w:rsidP="00FB1A1C">
      <w:pPr>
        <w:jc w:val="center"/>
        <w:rPr>
          <w:rFonts w:ascii="HG丸ｺﾞｼｯｸM-PRO" w:eastAsia="HG丸ｺﾞｼｯｸM-PRO" w:hAnsi="HG丸ｺﾞｼｯｸM-PRO" w:cs="ＭＳ Ｐゴシック"/>
          <w:color w:val="0070C0"/>
          <w:kern w:val="0"/>
          <w:sz w:val="24"/>
          <w:szCs w:val="24"/>
        </w:rPr>
      </w:pPr>
      <w:r w:rsidRPr="00B160AA">
        <w:rPr>
          <w:rFonts w:ascii="HG丸ｺﾞｼｯｸM-PRO" w:eastAsia="HG丸ｺﾞｼｯｸM-PRO" w:hAnsi="HG丸ｺﾞｼｯｸM-PRO" w:cs="ＭＳ Ｐゴシック" w:hint="eastAsia"/>
          <w:color w:val="0070C0"/>
          <w:kern w:val="0"/>
          <w:sz w:val="24"/>
          <w:szCs w:val="24"/>
        </w:rPr>
        <w:t>免許更新制に依存しない方法</w:t>
      </w:r>
    </w:p>
    <w:p w14:paraId="35EF8FC4" w14:textId="4F9F35A7" w:rsidR="00DA5FBB" w:rsidRDefault="00FA3AD7" w:rsidP="00DA5FBB">
      <w:pPr>
        <w:rPr>
          <w:rFonts w:asciiTheme="minorEastAsia" w:hAnsiTheme="minorEastAsia"/>
          <w:szCs w:val="21"/>
        </w:rPr>
      </w:pPr>
      <w:r>
        <w:rPr>
          <w:rFonts w:ascii="HG丸ｺﾞｼｯｸM-PRO" w:eastAsia="HG丸ｺﾞｼｯｸM-PRO" w:hAnsi="HG丸ｺﾞｼｯｸM-PRO" w:cs="ＭＳ Ｐゴシック"/>
          <w:noProof/>
          <w:color w:val="0070C0"/>
          <w:kern w:val="0"/>
          <w:sz w:val="24"/>
          <w:szCs w:val="24"/>
        </w:rPr>
        <w:drawing>
          <wp:anchor distT="0" distB="0" distL="114300" distR="114300" simplePos="0" relativeHeight="251704320" behindDoc="0" locked="0" layoutInCell="1" allowOverlap="1" wp14:anchorId="1255D63C" wp14:editId="32B9CD94">
            <wp:simplePos x="0" y="0"/>
            <wp:positionH relativeFrom="margin">
              <wp:align>center</wp:align>
            </wp:positionH>
            <wp:positionV relativeFrom="paragraph">
              <wp:posOffset>57150</wp:posOffset>
            </wp:positionV>
            <wp:extent cx="2924810" cy="18415"/>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a:blip r:embed="rId13">
                      <a:extLst>
                        <a:ext uri="{28A0092B-C50C-407E-A947-70E740481C1C}">
                          <a14:useLocalDpi xmlns:a14="http://schemas.microsoft.com/office/drawing/2010/main" val="0"/>
                        </a:ext>
                      </a:extLst>
                    </a:blip>
                    <a:stretch>
                      <a:fillRect/>
                    </a:stretch>
                  </pic:blipFill>
                  <pic:spPr>
                    <a:xfrm>
                      <a:off x="0" y="0"/>
                      <a:ext cx="2924810" cy="18415"/>
                    </a:xfrm>
                    <a:prstGeom prst="rect">
                      <a:avLst/>
                    </a:prstGeom>
                  </pic:spPr>
                </pic:pic>
              </a:graphicData>
            </a:graphic>
          </wp:anchor>
        </w:drawing>
      </w:r>
    </w:p>
    <w:p w14:paraId="3C3B270F" w14:textId="54636DB0" w:rsidR="00CB0B13" w:rsidRDefault="00CB0B13" w:rsidP="00DA5FBB">
      <w:pPr>
        <w:ind w:firstLineChars="100" w:firstLine="193"/>
        <w:rPr>
          <w:rFonts w:asciiTheme="minorEastAsia" w:hAnsiTheme="minorEastAsia"/>
          <w:szCs w:val="21"/>
        </w:rPr>
        <w:sectPr w:rsidR="00CB0B13" w:rsidSect="00CB0B13">
          <w:type w:val="continuous"/>
          <w:pgSz w:w="11906" w:h="16838" w:code="9"/>
          <w:pgMar w:top="1134" w:right="1134" w:bottom="1021" w:left="1134" w:header="851" w:footer="992" w:gutter="0"/>
          <w:cols w:space="425"/>
          <w:docGrid w:type="linesAndChars" w:linePitch="344" w:charSpace="-3531"/>
        </w:sectPr>
      </w:pPr>
    </w:p>
    <w:p w14:paraId="426B205A" w14:textId="0625B835" w:rsidR="00DA5FBB" w:rsidRDefault="00DA5FBB" w:rsidP="00DA5FBB">
      <w:pPr>
        <w:ind w:firstLineChars="100" w:firstLine="193"/>
        <w:rPr>
          <w:rFonts w:asciiTheme="minorEastAsia" w:hAnsiTheme="minorEastAsia"/>
          <w:szCs w:val="21"/>
        </w:rPr>
      </w:pPr>
      <w:r>
        <w:rPr>
          <w:rFonts w:asciiTheme="minorEastAsia" w:hAnsiTheme="minorEastAsia" w:hint="eastAsia"/>
          <w:szCs w:val="21"/>
        </w:rPr>
        <w:t>最後に加治佐主査が、「</w:t>
      </w:r>
      <w:r w:rsidRPr="00AD0C2E">
        <w:rPr>
          <w:rFonts w:asciiTheme="minorEastAsia" w:hAnsiTheme="minorEastAsia" w:hint="eastAsia"/>
          <w:szCs w:val="21"/>
        </w:rPr>
        <w:t>教師の自律性をもとにした学びを</w:t>
      </w:r>
      <w:r w:rsidR="00D03A9D">
        <w:rPr>
          <w:rFonts w:asciiTheme="minorEastAsia" w:hAnsiTheme="minorEastAsia" w:hint="eastAsia"/>
          <w:szCs w:val="21"/>
        </w:rPr>
        <w:t>つくる</w:t>
      </w:r>
      <w:r w:rsidRPr="00AD0C2E">
        <w:rPr>
          <w:rFonts w:asciiTheme="minorEastAsia" w:hAnsiTheme="minorEastAsia" w:hint="eastAsia"/>
          <w:szCs w:val="21"/>
        </w:rPr>
        <w:t>必要があるが、そのことと更新制は関係ないのではないか。更新制によらなくてもよいのではないか</w:t>
      </w:r>
      <w:r>
        <w:rPr>
          <w:rFonts w:asciiTheme="minorEastAsia" w:hAnsiTheme="minorEastAsia" w:hint="eastAsia"/>
          <w:szCs w:val="21"/>
        </w:rPr>
        <w:t>、</w:t>
      </w:r>
      <w:r w:rsidRPr="00AD0C2E">
        <w:rPr>
          <w:rFonts w:asciiTheme="minorEastAsia" w:hAnsiTheme="minorEastAsia" w:hint="eastAsia"/>
          <w:szCs w:val="21"/>
        </w:rPr>
        <w:t>という意見も出ている。ICTやオンラインなど、学びのツールが変わってきている。新たなツール</w:t>
      </w:r>
      <w:r w:rsidRPr="00AD0C2E">
        <w:rPr>
          <w:rFonts w:asciiTheme="minorEastAsia" w:hAnsiTheme="minorEastAsia" w:hint="eastAsia"/>
          <w:szCs w:val="21"/>
        </w:rPr>
        <w:t>を活用した教師の学び支援のしくみをどうつくるべきか。</w:t>
      </w:r>
      <w:r w:rsidRPr="00FC56AF">
        <w:rPr>
          <w:rFonts w:asciiTheme="minorEastAsia" w:hAnsiTheme="minorEastAsia" w:hint="eastAsia"/>
          <w:szCs w:val="21"/>
          <w:u w:val="single"/>
        </w:rPr>
        <w:t>免許更新制に依存しない形で、教師の資質・能力の維持向上を図る方法を考えるべきだ</w:t>
      </w:r>
      <w:r>
        <w:rPr>
          <w:rFonts w:asciiTheme="minorEastAsia" w:hAnsiTheme="minorEastAsia" w:hint="eastAsia"/>
          <w:szCs w:val="21"/>
        </w:rPr>
        <w:t>」と、今後の議論の方向性を</w:t>
      </w:r>
      <w:r w:rsidR="00987E4C">
        <w:rPr>
          <w:rFonts w:asciiTheme="minorEastAsia" w:hAnsiTheme="minorEastAsia" w:hint="eastAsia"/>
          <w:szCs w:val="21"/>
        </w:rPr>
        <w:t>示し</w:t>
      </w:r>
      <w:r>
        <w:rPr>
          <w:rFonts w:asciiTheme="minorEastAsia" w:hAnsiTheme="minorEastAsia" w:hint="eastAsia"/>
          <w:szCs w:val="21"/>
        </w:rPr>
        <w:t>ました。</w:t>
      </w:r>
    </w:p>
    <w:p w14:paraId="1473AC02" w14:textId="77777777" w:rsidR="00CB0B13" w:rsidRDefault="00CB0B13" w:rsidP="00DA5FBB">
      <w:pPr>
        <w:rPr>
          <w:rFonts w:asciiTheme="minorEastAsia" w:hAnsiTheme="minorEastAsia"/>
          <w:szCs w:val="21"/>
        </w:rPr>
      </w:pPr>
    </w:p>
    <w:p w14:paraId="3E750650" w14:textId="1DB36CAE" w:rsidR="00B20D48" w:rsidRDefault="00B20D48" w:rsidP="00DA5FBB">
      <w:pPr>
        <w:rPr>
          <w:rFonts w:asciiTheme="minorEastAsia" w:hAnsiTheme="minorEastAsia"/>
          <w:szCs w:val="21"/>
        </w:rPr>
        <w:sectPr w:rsidR="00B20D48" w:rsidSect="00CB0B13">
          <w:type w:val="continuous"/>
          <w:pgSz w:w="11906" w:h="16838" w:code="9"/>
          <w:pgMar w:top="1134" w:right="1134" w:bottom="1021" w:left="1134" w:header="851" w:footer="992" w:gutter="0"/>
          <w:cols w:num="2" w:space="425"/>
          <w:docGrid w:type="linesAndChars" w:linePitch="344" w:charSpace="-3531"/>
        </w:sectPr>
      </w:pPr>
    </w:p>
    <w:p w14:paraId="2B3DD02F" w14:textId="74D24498" w:rsidR="00DA5FBB" w:rsidRDefault="00B20D48" w:rsidP="00A54F0B">
      <w:pPr>
        <w:spacing w:line="500" w:lineRule="exact"/>
        <w:rPr>
          <w:rFonts w:asciiTheme="minorEastAsia" w:hAnsiTheme="minorEastAsia"/>
          <w:szCs w:val="21"/>
        </w:rPr>
      </w:pPr>
      <w:r>
        <w:rPr>
          <w:noProof/>
        </w:rPr>
        <mc:AlternateContent>
          <mc:Choice Requires="wps">
            <w:drawing>
              <wp:anchor distT="0" distB="0" distL="114300" distR="114300" simplePos="0" relativeHeight="251678720" behindDoc="0" locked="0" layoutInCell="1" allowOverlap="1" wp14:anchorId="07E4BFC8" wp14:editId="168F3EA9">
                <wp:simplePos x="0" y="0"/>
                <wp:positionH relativeFrom="margin">
                  <wp:align>right</wp:align>
                </wp:positionH>
                <wp:positionV relativeFrom="paragraph">
                  <wp:posOffset>71755</wp:posOffset>
                </wp:positionV>
                <wp:extent cx="6115050" cy="1828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115050" cy="1828800"/>
                        </a:xfrm>
                        <a:prstGeom prst="rect">
                          <a:avLst/>
                        </a:prstGeom>
                        <a:noFill/>
                        <a:ln>
                          <a:noFill/>
                        </a:ln>
                      </wps:spPr>
                      <wps:txbx>
                        <w:txbxContent>
                          <w:p w14:paraId="2B51C525" w14:textId="77777777" w:rsidR="00B955EF" w:rsidRPr="00B20D48" w:rsidRDefault="00B955EF" w:rsidP="00B955EF">
                            <w:pPr>
                              <w:jc w:val="center"/>
                              <w:rPr>
                                <w:rFonts w:asciiTheme="majorEastAsia" w:eastAsiaTheme="majorEastAsia" w:hAnsiTheme="majorEastAsia" w:cs="ＭＳ Ｐゴシック"/>
                                <w:b/>
                                <w:color w:val="F79646" w:themeColor="accent6"/>
                                <w:kern w:val="0"/>
                                <w:sz w:val="60"/>
                                <w:szCs w:val="60"/>
                                <w14:textOutline w14:w="11112" w14:cap="flat" w14:cmpd="sng" w14:algn="ctr">
                                  <w14:solidFill>
                                    <w14:srgbClr w14:val="FFC000"/>
                                  </w14:solidFill>
                                  <w14:prstDash w14:val="solid"/>
                                  <w14:round/>
                                </w14:textOutline>
                              </w:rPr>
                            </w:pPr>
                            <w:r w:rsidRPr="00B20D48">
                              <w:rPr>
                                <w:rFonts w:asciiTheme="majorEastAsia" w:eastAsiaTheme="majorEastAsia" w:hAnsiTheme="majorEastAsia" w:cs="ＭＳ Ｐゴシック" w:hint="eastAsia"/>
                                <w:b/>
                                <w:color w:val="F79646" w:themeColor="accent6"/>
                                <w:kern w:val="0"/>
                                <w:sz w:val="60"/>
                                <w:szCs w:val="60"/>
                                <w14:textOutline w14:w="11112" w14:cap="flat" w14:cmpd="sng" w14:algn="ctr">
                                  <w14:solidFill>
                                    <w14:srgbClr w14:val="FFC000"/>
                                  </w14:solidFill>
                                  <w14:prstDash w14:val="solid"/>
                                  <w14:round/>
                                </w14:textOutline>
                              </w:rPr>
                              <w:t>廃止</w:t>
                            </w:r>
                            <w:r w:rsidRPr="00355839">
                              <w:rPr>
                                <w:rFonts w:asciiTheme="majorEastAsia" w:eastAsiaTheme="majorEastAsia" w:hAnsiTheme="majorEastAsia" w:cs="ＭＳ Ｐゴシック" w:hint="eastAsia"/>
                                <w:b/>
                                <w:color w:val="F79646" w:themeColor="accent6"/>
                                <w:kern w:val="0"/>
                                <w:sz w:val="40"/>
                                <w:szCs w:val="40"/>
                                <w14:textOutline w14:w="11112" w14:cap="flat" w14:cmpd="sng" w14:algn="ctr">
                                  <w14:solidFill>
                                    <w14:srgbClr w14:val="FFC000"/>
                                  </w14:solidFill>
                                  <w14:prstDash w14:val="solid"/>
                                  <w14:round/>
                                </w14:textOutline>
                              </w:rPr>
                              <w:t>を</w:t>
                            </w:r>
                            <w:r w:rsidRPr="00B20D48">
                              <w:rPr>
                                <w:rFonts w:asciiTheme="majorEastAsia" w:eastAsiaTheme="majorEastAsia" w:hAnsiTheme="majorEastAsia" w:cs="ＭＳ Ｐゴシック" w:hint="eastAsia"/>
                                <w:b/>
                                <w:color w:val="F79646" w:themeColor="accent6"/>
                                <w:kern w:val="0"/>
                                <w:sz w:val="60"/>
                                <w:szCs w:val="60"/>
                                <w14:textOutline w14:w="11112" w14:cap="flat" w14:cmpd="sng" w14:algn="ctr">
                                  <w14:solidFill>
                                    <w14:srgbClr w14:val="FFC000"/>
                                  </w14:solidFill>
                                  <w14:prstDash w14:val="solid"/>
                                  <w14:round/>
                                </w14:textOutline>
                              </w:rPr>
                              <w:t>求める声</w:t>
                            </w:r>
                            <w:r w:rsidRPr="00355839">
                              <w:rPr>
                                <w:rFonts w:asciiTheme="majorEastAsia" w:eastAsiaTheme="majorEastAsia" w:hAnsiTheme="majorEastAsia" w:cs="ＭＳ Ｐゴシック" w:hint="eastAsia"/>
                                <w:b/>
                                <w:color w:val="F79646" w:themeColor="accent6"/>
                                <w:kern w:val="0"/>
                                <w:sz w:val="40"/>
                                <w:szCs w:val="40"/>
                                <w14:textOutline w14:w="11112" w14:cap="flat" w14:cmpd="sng" w14:algn="ctr">
                                  <w14:solidFill>
                                    <w14:srgbClr w14:val="FFC000"/>
                                  </w14:solidFill>
                                  <w14:prstDash w14:val="solid"/>
                                  <w14:round/>
                                </w14:textOutline>
                              </w:rPr>
                              <w:t>を</w:t>
                            </w:r>
                            <w:r w:rsidRPr="00B20D48">
                              <w:rPr>
                                <w:rFonts w:asciiTheme="majorEastAsia" w:eastAsiaTheme="majorEastAsia" w:hAnsiTheme="majorEastAsia" w:cs="ＭＳ Ｐゴシック" w:hint="eastAsia"/>
                                <w:b/>
                                <w:color w:val="F79646" w:themeColor="accent6"/>
                                <w:kern w:val="0"/>
                                <w:sz w:val="60"/>
                                <w:szCs w:val="60"/>
                                <w14:textOutline w14:w="11112" w14:cap="flat" w14:cmpd="sng" w14:algn="ctr">
                                  <w14:solidFill>
                                    <w14:srgbClr w14:val="FFC000"/>
                                  </w14:solidFill>
                                  <w14:prstDash w14:val="solid"/>
                                  <w14:round/>
                                </w14:textOutline>
                              </w:rPr>
                              <w:t>大きくひろげよう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7E4BFC8" id="テキスト ボックス 4" o:spid="_x0000_s1033" type="#_x0000_t202" style="position:absolute;left:0;text-align:left;margin-left:430.3pt;margin-top:5.65pt;width:481.5pt;height:2in;z-index:25167872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X+7SwIAAF8EAAAOAAAAZHJzL2Uyb0RvYy54bWysVEtu2zAQ3RfoHQjua0mGnSiC5cBN4KKA&#10;kQRwiqxpirIEiJ+StCV3aQNFDtErFF33PLpIh5TluGlXRTfUcGY4n/dmNLlueIW2TJtSihRHgxAj&#10;JqjMSrFO8afH+bsYI2OJyEglBUvxjhl8PX37ZlKrhA1lIauMaQRBhElqleLCWpUEgaEF48QMpGIC&#10;jLnUnFi46nWQaVJDdF4FwzC8CGqpM6UlZcaA9rYz4qmPn+eM2vs8N8yiKsVQm/Wn9ufKncF0QpK1&#10;Jqoo6bEM8g9VcFIKSHoKdUssQRtd/hGKl1RLI3M7oJIHMs9LynwP0E0UvupmWRDFfC8AjlEnmMz/&#10;C0vvtg8alVmKRxgJwoGi9vC13X9v9z/bwzNqD9/aw6Hd/4A7Gjm4amUSeLVU8M4272UDtPd6A0qH&#10;QpNr7r7QHwI7AL87gc0aiygoL6JoHI7BRMEWxcM4Dj0dwctzpY39wCRHTkixBjY9yGS7MBZKAdfe&#10;xWUTcl5WlWe0Er8pwNFpAld7V6OTbLNqfOuXff0rme2gLS27OTGKzktIvSDGPhANgwHlwrDbezjy&#10;StYplkcJo0LqL3/TO3/gC6wY1TBoKTafN0QzjKqPApi8HA2vxjCZ/hLHV5BCnxtWZwax4TcSJjmC&#10;pVLUi87dVr2Ya8mfYCNmLieYiKCQOcW2F29sN/ywUZTNZt4JJlERuxBLRV1oh5yD9bF5IlodsbdA&#10;253sB5IkryjofN1Lo2YbC0R4fhzKHaZH8GGKPW3HjXNrcn73Xi//hekvAAAA//8DAFBLAwQUAAYA&#10;CAAAACEAOFNX+N0AAAAHAQAADwAAAGRycy9kb3ducmV2LnhtbEyPwU7DMBBE70j8g7VI3KjTRApN&#10;iFOhVkgc27SgHt14SQLxOordNuXrWU5wnJnVzNtiOdlenHH0nSMF81kEAql2pqNGwX738rAA4YMm&#10;o3tHqOCKHpbl7U2hc+MutMVzFRrBJeRzraANYcil9HWLVvuZG5A4+3Cj1YHl2Egz6guX217GUZRK&#10;qzvihVYPuGqx/qpOVsHb66p6XG9ktE3pM04P6/fv6mCVur+bnp9ABJzC3zH84jM6lMx0dCcyXvQK&#10;+JHA7jwBwWmWJmwcFcRZloAsC/mfv/wBAAD//wMAUEsBAi0AFAAGAAgAAAAhALaDOJL+AAAA4QEA&#10;ABMAAAAAAAAAAAAAAAAAAAAAAFtDb250ZW50X1R5cGVzXS54bWxQSwECLQAUAAYACAAAACEAOP0h&#10;/9YAAACUAQAACwAAAAAAAAAAAAAAAAAvAQAAX3JlbHMvLnJlbHNQSwECLQAUAAYACAAAACEA4Cl/&#10;u0sCAABfBAAADgAAAAAAAAAAAAAAAAAuAgAAZHJzL2Uyb0RvYy54bWxQSwECLQAUAAYACAAAACEA&#10;OFNX+N0AAAAHAQAADwAAAAAAAAAAAAAAAAClBAAAZHJzL2Rvd25yZXYueG1sUEsFBgAAAAAEAAQA&#10;8wAAAK8FAAAAAA==&#10;" filled="f" stroked="f">
                <v:textbox style="mso-fit-shape-to-text:t" inset="5.85pt,.7pt,5.85pt,.7pt">
                  <w:txbxContent>
                    <w:p w14:paraId="2B51C525" w14:textId="77777777" w:rsidR="00B955EF" w:rsidRPr="00B20D48" w:rsidRDefault="00B955EF" w:rsidP="00B955EF">
                      <w:pPr>
                        <w:jc w:val="center"/>
                        <w:rPr>
                          <w:rFonts w:asciiTheme="majorEastAsia" w:eastAsiaTheme="majorEastAsia" w:hAnsiTheme="majorEastAsia" w:cs="ＭＳ Ｐゴシック"/>
                          <w:b/>
                          <w:color w:val="F79646" w:themeColor="accent6"/>
                          <w:kern w:val="0"/>
                          <w:sz w:val="60"/>
                          <w:szCs w:val="60"/>
                          <w14:textOutline w14:w="11112" w14:cap="flat" w14:cmpd="sng" w14:algn="ctr">
                            <w14:solidFill>
                              <w14:srgbClr w14:val="FFC000"/>
                            </w14:solidFill>
                            <w14:prstDash w14:val="solid"/>
                            <w14:round/>
                          </w14:textOutline>
                        </w:rPr>
                      </w:pPr>
                      <w:r w:rsidRPr="00B20D48">
                        <w:rPr>
                          <w:rFonts w:asciiTheme="majorEastAsia" w:eastAsiaTheme="majorEastAsia" w:hAnsiTheme="majorEastAsia" w:cs="ＭＳ Ｐゴシック" w:hint="eastAsia"/>
                          <w:b/>
                          <w:color w:val="F79646" w:themeColor="accent6"/>
                          <w:kern w:val="0"/>
                          <w:sz w:val="60"/>
                          <w:szCs w:val="60"/>
                          <w14:textOutline w14:w="11112" w14:cap="flat" w14:cmpd="sng" w14:algn="ctr">
                            <w14:solidFill>
                              <w14:srgbClr w14:val="FFC000"/>
                            </w14:solidFill>
                            <w14:prstDash w14:val="solid"/>
                            <w14:round/>
                          </w14:textOutline>
                        </w:rPr>
                        <w:t>廃止</w:t>
                      </w:r>
                      <w:r w:rsidRPr="00355839">
                        <w:rPr>
                          <w:rFonts w:asciiTheme="majorEastAsia" w:eastAsiaTheme="majorEastAsia" w:hAnsiTheme="majorEastAsia" w:cs="ＭＳ Ｐゴシック" w:hint="eastAsia"/>
                          <w:b/>
                          <w:color w:val="F79646" w:themeColor="accent6"/>
                          <w:kern w:val="0"/>
                          <w:sz w:val="40"/>
                          <w:szCs w:val="40"/>
                          <w14:textOutline w14:w="11112" w14:cap="flat" w14:cmpd="sng" w14:algn="ctr">
                            <w14:solidFill>
                              <w14:srgbClr w14:val="FFC000"/>
                            </w14:solidFill>
                            <w14:prstDash w14:val="solid"/>
                            <w14:round/>
                          </w14:textOutline>
                        </w:rPr>
                        <w:t>を</w:t>
                      </w:r>
                      <w:r w:rsidRPr="00B20D48">
                        <w:rPr>
                          <w:rFonts w:asciiTheme="majorEastAsia" w:eastAsiaTheme="majorEastAsia" w:hAnsiTheme="majorEastAsia" w:cs="ＭＳ Ｐゴシック" w:hint="eastAsia"/>
                          <w:b/>
                          <w:color w:val="F79646" w:themeColor="accent6"/>
                          <w:kern w:val="0"/>
                          <w:sz w:val="60"/>
                          <w:szCs w:val="60"/>
                          <w14:textOutline w14:w="11112" w14:cap="flat" w14:cmpd="sng" w14:algn="ctr">
                            <w14:solidFill>
                              <w14:srgbClr w14:val="FFC000"/>
                            </w14:solidFill>
                            <w14:prstDash w14:val="solid"/>
                            <w14:round/>
                          </w14:textOutline>
                        </w:rPr>
                        <w:t>求める声</w:t>
                      </w:r>
                      <w:r w:rsidRPr="00355839">
                        <w:rPr>
                          <w:rFonts w:asciiTheme="majorEastAsia" w:eastAsiaTheme="majorEastAsia" w:hAnsiTheme="majorEastAsia" w:cs="ＭＳ Ｐゴシック" w:hint="eastAsia"/>
                          <w:b/>
                          <w:color w:val="F79646" w:themeColor="accent6"/>
                          <w:kern w:val="0"/>
                          <w:sz w:val="40"/>
                          <w:szCs w:val="40"/>
                          <w14:textOutline w14:w="11112" w14:cap="flat" w14:cmpd="sng" w14:algn="ctr">
                            <w14:solidFill>
                              <w14:srgbClr w14:val="FFC000"/>
                            </w14:solidFill>
                            <w14:prstDash w14:val="solid"/>
                            <w14:round/>
                          </w14:textOutline>
                        </w:rPr>
                        <w:t>を</w:t>
                      </w:r>
                      <w:r w:rsidRPr="00B20D48">
                        <w:rPr>
                          <w:rFonts w:asciiTheme="majorEastAsia" w:eastAsiaTheme="majorEastAsia" w:hAnsiTheme="majorEastAsia" w:cs="ＭＳ Ｐゴシック" w:hint="eastAsia"/>
                          <w:b/>
                          <w:color w:val="F79646" w:themeColor="accent6"/>
                          <w:kern w:val="0"/>
                          <w:sz w:val="60"/>
                          <w:szCs w:val="60"/>
                          <w14:textOutline w14:w="11112" w14:cap="flat" w14:cmpd="sng" w14:algn="ctr">
                            <w14:solidFill>
                              <w14:srgbClr w14:val="FFC000"/>
                            </w14:solidFill>
                            <w14:prstDash w14:val="solid"/>
                            <w14:round/>
                          </w14:textOutline>
                        </w:rPr>
                        <w:t>大きくひろげよう</w:t>
                      </w:r>
                    </w:p>
                  </w:txbxContent>
                </v:textbox>
                <w10:wrap anchorx="margin"/>
              </v:shape>
            </w:pict>
          </mc:Fallback>
        </mc:AlternateContent>
      </w:r>
    </w:p>
    <w:p w14:paraId="670C131B" w14:textId="2CBAC754" w:rsidR="00CF0C07" w:rsidRDefault="00255311" w:rsidP="00CF0C07">
      <w:pPr>
        <w:spacing w:line="200" w:lineRule="exact"/>
        <w:ind w:firstLineChars="100" w:firstLine="193"/>
        <w:rPr>
          <w:rFonts w:ascii="HG丸ｺﾞｼｯｸM-PRO" w:eastAsia="HG丸ｺﾞｼｯｸM-PRO" w:hAnsi="HG丸ｺﾞｼｯｸM-PRO"/>
          <w:szCs w:val="21"/>
        </w:rPr>
      </w:pPr>
      <w:r>
        <w:rPr>
          <w:rFonts w:asciiTheme="minorEastAsia" w:hAnsiTheme="minorEastAsia"/>
          <w:noProof/>
          <w:szCs w:val="21"/>
        </w:rPr>
        <mc:AlternateContent>
          <mc:Choice Requires="wps">
            <w:drawing>
              <wp:anchor distT="0" distB="0" distL="114300" distR="114300" simplePos="0" relativeHeight="251683840" behindDoc="1" locked="0" layoutInCell="1" allowOverlap="1" wp14:anchorId="3628BD9E" wp14:editId="1A4BFCCD">
                <wp:simplePos x="0" y="0"/>
                <wp:positionH relativeFrom="column">
                  <wp:posOffset>-5715</wp:posOffset>
                </wp:positionH>
                <wp:positionV relativeFrom="paragraph">
                  <wp:posOffset>132080</wp:posOffset>
                </wp:positionV>
                <wp:extent cx="6110288" cy="147637"/>
                <wp:effectExtent l="0" t="0" r="5080" b="5080"/>
                <wp:wrapNone/>
                <wp:docPr id="12" name="正方形/長方形 12"/>
                <wp:cNvGraphicFramePr/>
                <a:graphic xmlns:a="http://schemas.openxmlformats.org/drawingml/2006/main">
                  <a:graphicData uri="http://schemas.microsoft.com/office/word/2010/wordprocessingShape">
                    <wps:wsp>
                      <wps:cNvSpPr/>
                      <wps:spPr>
                        <a:xfrm>
                          <a:off x="0" y="0"/>
                          <a:ext cx="6110288" cy="147637"/>
                        </a:xfrm>
                        <a:prstGeom prst="rect">
                          <a:avLst/>
                        </a:prstGeom>
                        <a:pattFill prst="pct50">
                          <a:fgClr>
                            <a:srgbClr val="00B0F0"/>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23FEDAAB" id="正方形/長方形 12" o:spid="_x0000_s1026" style="position:absolute;left:0;text-align:left;margin-left:-.45pt;margin-top:10.4pt;width:481.15pt;height:11.6pt;z-index:-25163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S3RygIAANoFAAAOAAAAZHJzL2Uyb0RvYy54bWysVM1uEzEQviPxDpbvdHdD+kPUTRVaBSFV&#10;bUWLena8dnYlr21sJ5vwHvAAcOaMOPA4VOItGP/spi09IXJwxjvf/H2emeOTTSvQmhnbKFniYi/H&#10;iEmqqkYuS/z+Zv7iCCPriKyIUJKVeMssPpk+f3bc6QkbqVqJihkETqSddLrEtXN6kmWW1qwldk9p&#10;JkHJlWmJg6tZZpUhHXhvRTbK84OsU6bSRlFmLXw9i0o8Df45Z9Rdcm6ZQ6LEkJsLpwnnwp/Z9JhM&#10;lobouqEpDfIPWbSkkRB0cHVGHEEr0/zlqm2oUVZxt0dVmynOG8pCDVBNkT+q5rommoVagByrB5rs&#10;/3NLL9ZXBjUVvN0II0laeKO7b1/vPv/49fNL9vvT9ygh0AJVnbYTsLjWVybdLIi+7g03rf+HitAm&#10;0Lsd6GUbhyh8PCiKfHQEDUFBV4wPD14eeqfZzlob694w1SIvlNjA8wVWyfrcugjtIT6YJs7NGyES&#10;XFO3nwc8X56KkJY1ywWIaE38++ev83l4cgg5QBYD1vccG9CLZZGySwgw6gP64EL6UyqfQEzNf8k8&#10;RZGUILmtYBH9jnHgGWgYhRRDh++iEUqZdEVU1aRiMeX9HH4pjcEiUCYkOPSeOcQffCcHDyvpfccs&#10;E96bsjAgg3HkbggTM3hoPFiEyEq6wbhtpDJPVSagqhQ54nuSIjWepYWqttCFRsXxtJrOG2iAc2Ld&#10;FTEwjzC5sGPcJRxcqK7EKkkY1cp8fOq7x8OYgBajDua7xPbDihiGkXgrYYBeFeOxXwjhMt4/HMHF&#10;3Ncs7mvkqj1V0EIFbDNNg+jxTvQiN6q9hVU081FBRSSF2CWmzvSXUxf3DiwzymazAIMlAD11Lq81&#10;9c49q77Bbza3xOjU1g7m50L1u4BMHg1DxHpLqWYrp3gTJmXHa+IbFkhonLTs/Ia6fw+o3Uqe/gEA&#10;AP//AwBQSwMEFAAGAAgAAAAhANovcuPcAAAABwEAAA8AAABkcnMvZG93bnJldi54bWxMjzFPwzAU&#10;hHck/oP1kNhauyVqmzROhUAsMJHCwObGr0lU+zmK3Tb8ex4TjKc73X1X7ibvxAXH2AfSsJgrEEhN&#10;sD21Gj72L7MNiJgMWeMCoYZvjLCrbm9KU9hwpXe81KkVXEKxMBq6lIZCyth06E2chwGJvWMYvUks&#10;x1ba0Vy53Du5VGolvemJFzoz4FOHzak+ew3NOq3fHlx+jHGDX/1nvn+ts2et7++mxy2IhFP6C8Mv&#10;PqNDxUyHcCYbhdMwyzmoYan4ANv5apGBOGjIMgWyKuV//uoHAAD//wMAUEsBAi0AFAAGAAgAAAAh&#10;ALaDOJL+AAAA4QEAABMAAAAAAAAAAAAAAAAAAAAAAFtDb250ZW50X1R5cGVzXS54bWxQSwECLQAU&#10;AAYACAAAACEAOP0h/9YAAACUAQAACwAAAAAAAAAAAAAAAAAvAQAAX3JlbHMvLnJlbHNQSwECLQAU&#10;AAYACAAAACEA7Mkt0coCAADaBQAADgAAAAAAAAAAAAAAAAAuAgAAZHJzL2Uyb0RvYy54bWxQSwEC&#10;LQAUAAYACAAAACEA2i9y49wAAAAHAQAADwAAAAAAAAAAAAAAAAAkBQAAZHJzL2Rvd25yZXYueG1s&#10;UEsFBgAAAAAEAAQA8wAAAC0GAAAAAA==&#10;" fillcolor="#00b0f0" stroked="f" strokeweight="2pt">
                <v:fill r:id="rId11" o:title="" color2="white [3212]" type="pattern"/>
              </v:rect>
            </w:pict>
          </mc:Fallback>
        </mc:AlternateContent>
      </w:r>
    </w:p>
    <w:p w14:paraId="04AD7CAD" w14:textId="77777777" w:rsidR="00B20D48" w:rsidRDefault="00BD2600" w:rsidP="00B20D48">
      <w:pPr>
        <w:spacing w:line="4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14:paraId="4A65A869" w14:textId="0E94AC40" w:rsidR="00856C3B" w:rsidRDefault="00B20D48" w:rsidP="00B20D48">
      <w:pPr>
        <w:spacing w:line="4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DA5FBB" w:rsidRPr="00B955EF">
        <w:rPr>
          <w:rFonts w:ascii="HG丸ｺﾞｼｯｸM-PRO" w:eastAsia="HG丸ｺﾞｼｯｸM-PRO" w:hAnsi="HG丸ｺﾞｼｯｸM-PRO" w:hint="eastAsia"/>
          <w:szCs w:val="21"/>
        </w:rPr>
        <w:t>現職教員の意識調査は夏までに実施されます。また、「来年の通常国会に法案を提出するためには、年内には一</w:t>
      </w:r>
    </w:p>
    <w:p w14:paraId="47287FD2" w14:textId="6CA2AA45" w:rsidR="00DA5FBB" w:rsidRDefault="005630AC" w:rsidP="00B20D48">
      <w:pPr>
        <w:spacing w:line="400" w:lineRule="exact"/>
      </w:pPr>
      <w:r>
        <w:rPr>
          <w:noProof/>
        </w:rPr>
        <w:drawing>
          <wp:anchor distT="0" distB="0" distL="114300" distR="114300" simplePos="0" relativeHeight="251706368" behindDoc="1" locked="0" layoutInCell="1" allowOverlap="1" wp14:anchorId="45427EE4" wp14:editId="42254DB9">
            <wp:simplePos x="0" y="0"/>
            <wp:positionH relativeFrom="column">
              <wp:posOffset>5137785</wp:posOffset>
            </wp:positionH>
            <wp:positionV relativeFrom="paragraph">
              <wp:posOffset>271145</wp:posOffset>
            </wp:positionV>
            <wp:extent cx="1314450" cy="1314450"/>
            <wp:effectExtent l="0" t="0" r="0" b="0"/>
            <wp:wrapTight wrapText="bothSides">
              <wp:wrapPolygon edited="0">
                <wp:start x="0" y="0"/>
                <wp:lineTo x="0" y="21287"/>
                <wp:lineTo x="21287" y="21287"/>
                <wp:lineTo x="21287"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14450" cy="1314450"/>
                    </a:xfrm>
                    <a:prstGeom prst="rect">
                      <a:avLst/>
                    </a:prstGeom>
                  </pic:spPr>
                </pic:pic>
              </a:graphicData>
            </a:graphic>
            <wp14:sizeRelH relativeFrom="margin">
              <wp14:pctWidth>0</wp14:pctWidth>
            </wp14:sizeRelH>
            <wp14:sizeRelV relativeFrom="margin">
              <wp14:pctHeight>0</wp14:pctHeight>
            </wp14:sizeRelV>
          </wp:anchor>
        </w:drawing>
      </w:r>
      <w:r w:rsidR="00DA5FBB" w:rsidRPr="00B955EF">
        <w:rPr>
          <w:rFonts w:ascii="HG丸ｺﾞｼｯｸM-PRO" w:eastAsia="HG丸ｺﾞｼｯｸM-PRO" w:hAnsi="HG丸ｺﾞｼｯｸM-PRO" w:hint="eastAsia"/>
          <w:szCs w:val="21"/>
        </w:rPr>
        <w:t>定の結論を出す必要がある」との報道があります。免許更新制が教職員の大きな負担となっていること、制度の趣旨とは矛盾する実態が生じていること、教職員未配置・未補充問題の大きな要因となっていることなどを具体的に示し、「ただちに廃止」を求める世論を広げるため、地方議会での意見書採択を求める請願・陳情と「私のひとこと」付き一筆署名のとりくみの強化が求められています。</w:t>
      </w:r>
      <w:bookmarkEnd w:id="1"/>
      <w:bookmarkEnd w:id="2"/>
    </w:p>
    <w:p w14:paraId="376B166C" w14:textId="224802BB" w:rsidR="00987E4C" w:rsidRDefault="00987E4C" w:rsidP="00B20D48">
      <w:pPr>
        <w:spacing w:line="400" w:lineRule="exact"/>
      </w:pPr>
    </w:p>
    <w:p w14:paraId="0FC31F05" w14:textId="46375502" w:rsidR="00987E4C" w:rsidRPr="00987E4C" w:rsidRDefault="004B3923" w:rsidP="00987E4C">
      <w:pPr>
        <w:spacing w:line="0" w:lineRule="atLeast"/>
        <w:jc w:val="center"/>
        <w:rPr>
          <w:rFonts w:ascii="メイリオ" w:eastAsia="メイリオ" w:hAnsi="メイリオ" w:cs="Times New Roman"/>
          <w:sz w:val="24"/>
          <w:szCs w:val="24"/>
        </w:rPr>
      </w:pPr>
      <w:r>
        <w:rPr>
          <w:rFonts w:ascii="メイリオ" w:eastAsia="メイリオ" w:hAnsi="メイリオ" w:cs="Times New Roman" w:hint="eastAsia"/>
          <w:noProof/>
          <w:sz w:val="24"/>
          <w:szCs w:val="24"/>
        </w:rPr>
        <w:lastRenderedPageBreak/>
        <mc:AlternateContent>
          <mc:Choice Requires="wps">
            <w:drawing>
              <wp:anchor distT="0" distB="0" distL="114300" distR="114300" simplePos="0" relativeHeight="251715584" behindDoc="0" locked="0" layoutInCell="1" allowOverlap="1" wp14:anchorId="53C4F5E2" wp14:editId="6E3E6F67">
                <wp:simplePos x="0" y="0"/>
                <wp:positionH relativeFrom="column">
                  <wp:posOffset>-110490</wp:posOffset>
                </wp:positionH>
                <wp:positionV relativeFrom="paragraph">
                  <wp:posOffset>-272415</wp:posOffset>
                </wp:positionV>
                <wp:extent cx="1000125" cy="571500"/>
                <wp:effectExtent l="0" t="0" r="28575" b="19050"/>
                <wp:wrapNone/>
                <wp:docPr id="50" name="テキスト ボックス 50"/>
                <wp:cNvGraphicFramePr/>
                <a:graphic xmlns:a="http://schemas.openxmlformats.org/drawingml/2006/main">
                  <a:graphicData uri="http://schemas.microsoft.com/office/word/2010/wordprocessingShape">
                    <wps:wsp>
                      <wps:cNvSpPr txBox="1"/>
                      <wps:spPr>
                        <a:xfrm>
                          <a:off x="0" y="0"/>
                          <a:ext cx="1000125" cy="571500"/>
                        </a:xfrm>
                        <a:prstGeom prst="rect">
                          <a:avLst/>
                        </a:prstGeom>
                        <a:solidFill>
                          <a:schemeClr val="lt1"/>
                        </a:solidFill>
                        <a:ln w="6350">
                          <a:solidFill>
                            <a:prstClr val="black"/>
                          </a:solidFill>
                        </a:ln>
                      </wps:spPr>
                      <wps:txbx>
                        <w:txbxContent>
                          <w:p w14:paraId="6518B994" w14:textId="1360EDE8" w:rsidR="004B3923" w:rsidRPr="004B3923" w:rsidRDefault="004B3923" w:rsidP="004B3923">
                            <w:pPr>
                              <w:jc w:val="center"/>
                              <w:rPr>
                                <w:rFonts w:ascii="ＭＳ ゴシック" w:eastAsia="ＭＳ ゴシック" w:hAnsi="ＭＳ ゴシック"/>
                                <w:sz w:val="44"/>
                                <w:szCs w:val="44"/>
                              </w:rPr>
                            </w:pPr>
                            <w:r w:rsidRPr="004B3923">
                              <w:rPr>
                                <w:rFonts w:ascii="ＭＳ ゴシック" w:eastAsia="ＭＳ ゴシック" w:hAnsi="ＭＳ ゴシック" w:hint="eastAsia"/>
                                <w:sz w:val="44"/>
                                <w:szCs w:val="44"/>
                              </w:rPr>
                              <w:t>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C4F5E2" id="テキスト ボックス 50" o:spid="_x0000_s1034" type="#_x0000_t202" style="position:absolute;left:0;text-align:left;margin-left:-8.7pt;margin-top:-21.45pt;width:78.75pt;height:4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6bgIAAL0EAAAOAAAAZHJzL2Uyb0RvYy54bWysVEtu2zAQ3RfoHQjuG8lunKRG5MBNkKJA&#10;kARIiqxpioqFUhyWpG2lyxgoeoheoei659FF+kh/8uuq6Ibi/B5n3szo8KhtNJsr52syBe/t5Jwp&#10;I6mszW3BP12fvjngzAdhSqHJqILfKc+PRq9fHS7sUPVpSrpUjgHE+OHCFnwagh1mmZdT1Qi/Q1YZ&#10;GCtyjQgQ3W1WOrEAeqOzfp7vZQtypXUklffQnqyMfJTwq0rJcFFVXgWmC47cQjpdOifxzEaHYnjr&#10;hJ3Wcp2G+IcsGlEbPLqFOhFBsJmrX0A1tXTkqQo7kpqMqqqWKtWAanr5s2qupsKqVAvI8XZLk/9/&#10;sPJ8fulYXRZ8AHqMaNCjbvmtu//Z3f/ult9Zt/zRLZfd/S/IDD4gbGH9EHFXFpGhfU8tGr/Reygj&#10;D23lmvhFhQx2YN9t6VZtYDIG5Xne6w84k7AN9nuDPMFnD9HW+fBBUcPipeAO7Uwsi/mZD8gErhuX&#10;+JgnXZentdZJiCOkjrVjc4Hm65ByRMQTL23YouB7b1HZC4QIvY2faCE/xyqfIkDSBsrIyar2eAvt&#10;pE2kHmx4mVB5B7ocrSbQW3laA/5M+HApHEYODGGNwgWOShNyovWNsym5r3/TR39MAqycLTDCBfdf&#10;ZsIpzvRHgxl519vdjTOfhN3Bfh+Ce2yZPLaYWXNMIKqHhbUyXaN/0Jtr5ai5wbaN46swCSPxdsFl&#10;cBvhOKxWC/sq1Xic3DDnVoQzc2VlBI8sR2Kv2xvh7LqxASNxTptxF8Nn/V35xkhD41mgqk7Nj0yv&#10;eF03ADuS+rPe57iEj+Xk9fDXGf0BAAD//wMAUEsDBBQABgAIAAAAIQDDDkuG3wAAAAoBAAAPAAAA&#10;ZHJzL2Rvd25yZXYueG1sTI9BTsMwEEX3SNzBGiR2rePKIjTEqQBRIcSKlLJ2Y5NYtcep7bbh9rgr&#10;2M1onv68X68mZ8lJh2g8CmDzAojGziuDvYDPzXp2DyQmiUpaj1rAj46waq6valkpf8YPfWpTT3II&#10;xkoKGFIaK0pjN2gn49yPGvPt2wcnU15DT1WQ5xzuLF0UxR110mD+MMhRPw+627dHJ+CwDRvOzMvX&#10;2r615lDu359eZSnE7c30+AAk6Sn9wXDRz+rQZKedP6KKxAqYsZJnNA98sQRyIXjBgOwE8JIBbWr6&#10;v0LzCwAA//8DAFBLAQItABQABgAIAAAAIQC2gziS/gAAAOEBAAATAAAAAAAAAAAAAAAAAAAAAABb&#10;Q29udGVudF9UeXBlc10ueG1sUEsBAi0AFAAGAAgAAAAhADj9If/WAAAAlAEAAAsAAAAAAAAAAAAA&#10;AAAALwEAAF9yZWxzLy5yZWxzUEsBAi0AFAAGAAgAAAAhABAZf7puAgAAvQQAAA4AAAAAAAAAAAAA&#10;AAAALgIAAGRycy9lMm9Eb2MueG1sUEsBAi0AFAAGAAgAAAAhAMMOS4bfAAAACgEAAA8AAAAAAAAA&#10;AAAAAAAAyAQAAGRycy9kb3ducmV2LnhtbFBLBQYAAAAABAAEAPMAAADUBQAAAAA=&#10;" fillcolor="white [3201]" strokeweight=".5pt">
                <v:textbox>
                  <w:txbxContent>
                    <w:p w14:paraId="6518B994" w14:textId="1360EDE8" w:rsidR="004B3923" w:rsidRPr="004B3923" w:rsidRDefault="004B3923" w:rsidP="004B3923">
                      <w:pPr>
                        <w:jc w:val="center"/>
                        <w:rPr>
                          <w:rFonts w:ascii="ＭＳ ゴシック" w:eastAsia="ＭＳ ゴシック" w:hAnsi="ＭＳ ゴシック"/>
                          <w:sz w:val="44"/>
                          <w:szCs w:val="44"/>
                        </w:rPr>
                      </w:pPr>
                      <w:r w:rsidRPr="004B3923">
                        <w:rPr>
                          <w:rFonts w:ascii="ＭＳ ゴシック" w:eastAsia="ＭＳ ゴシック" w:hAnsi="ＭＳ ゴシック" w:hint="eastAsia"/>
                          <w:sz w:val="44"/>
                          <w:szCs w:val="44"/>
                        </w:rPr>
                        <w:t>資料</w:t>
                      </w:r>
                    </w:p>
                  </w:txbxContent>
                </v:textbox>
              </v:shape>
            </w:pict>
          </mc:Fallback>
        </mc:AlternateContent>
      </w:r>
      <w:r w:rsidR="00987E4C" w:rsidRPr="00987E4C">
        <w:rPr>
          <w:rFonts w:ascii="メイリオ" w:eastAsia="メイリオ" w:hAnsi="メイリオ" w:cs="Times New Roman" w:hint="eastAsia"/>
          <w:sz w:val="24"/>
          <w:szCs w:val="24"/>
        </w:rPr>
        <w:t>～多忙な実態を助長、教員未配置の要因の一つ～</w:t>
      </w:r>
    </w:p>
    <w:p w14:paraId="4B89B159" w14:textId="77777777" w:rsidR="00987E4C" w:rsidRPr="00987E4C" w:rsidRDefault="00987E4C" w:rsidP="00987E4C">
      <w:pPr>
        <w:spacing w:line="0" w:lineRule="atLeast"/>
        <w:jc w:val="center"/>
        <w:rPr>
          <w:rFonts w:ascii="メイリオ" w:eastAsia="メイリオ" w:hAnsi="メイリオ" w:cs="Times New Roman"/>
          <w:sz w:val="36"/>
          <w:szCs w:val="36"/>
        </w:rPr>
      </w:pPr>
      <w:r w:rsidRPr="00987E4C">
        <w:rPr>
          <w:rFonts w:ascii="メイリオ" w:eastAsia="メイリオ" w:hAnsi="メイリオ" w:cs="Times New Roman" w:hint="eastAsia"/>
          <w:sz w:val="36"/>
          <w:szCs w:val="36"/>
        </w:rPr>
        <w:t>教員免許更新制は、ただちに廃止してください</w:t>
      </w:r>
    </w:p>
    <w:p w14:paraId="7C657573" w14:textId="77777777" w:rsidR="00987E4C" w:rsidRPr="00987E4C" w:rsidRDefault="00987E4C" w:rsidP="00987E4C">
      <w:pPr>
        <w:spacing w:line="0" w:lineRule="atLeast"/>
        <w:ind w:firstLineChars="100" w:firstLine="183"/>
        <w:rPr>
          <w:rFonts w:ascii="メイリオ" w:eastAsia="メイリオ" w:hAnsi="メイリオ" w:cs="ＭＳ 明朝"/>
          <w:sz w:val="20"/>
          <w:szCs w:val="20"/>
        </w:rPr>
      </w:pPr>
      <w:r w:rsidRPr="00987E4C">
        <w:rPr>
          <w:rFonts w:ascii="メイリオ" w:eastAsia="メイリオ" w:hAnsi="メイリオ" w:cs="ＭＳ 明朝" w:hint="eastAsia"/>
          <w:sz w:val="20"/>
          <w:szCs w:val="20"/>
        </w:rPr>
        <w:t>第10期中央教育審議会答申（1月26日）は、免許更新制について「包括的な検証を進め、その結果に基づき、必要な見直しを行う」としました。文部科学省は、3月12日におこなった第11期中教審への諮問の中で、「『教師の資質能力の確保』『教師や管理職等の負担の軽減』『教師の確保を妨げないこと』のいずれもが成立する解を見出し」、「免許更新制の抜本的な見直しの方向について、先行して結論を出してほしい」としました。</w:t>
      </w:r>
    </w:p>
    <w:p w14:paraId="5B57BFFA" w14:textId="77777777" w:rsidR="00987E4C" w:rsidRPr="00987E4C" w:rsidRDefault="00987E4C" w:rsidP="00987E4C">
      <w:pPr>
        <w:spacing w:line="0" w:lineRule="atLeast"/>
        <w:rPr>
          <w:rFonts w:ascii="メイリオ" w:eastAsia="メイリオ" w:hAnsi="メイリオ" w:cs="ＭＳ 明朝"/>
          <w:sz w:val="20"/>
          <w:szCs w:val="20"/>
        </w:rPr>
      </w:pPr>
      <w:r w:rsidRPr="00987E4C">
        <w:rPr>
          <w:rFonts w:ascii="Century" w:eastAsia="ＭＳ 明朝" w:hAnsi="Century" w:cs="Times New Roman" w:hint="eastAsia"/>
          <w:noProof/>
        </w:rPr>
        <mc:AlternateContent>
          <mc:Choice Requires="wps">
            <w:drawing>
              <wp:anchor distT="0" distB="0" distL="114300" distR="114300" simplePos="0" relativeHeight="251713536" behindDoc="0" locked="0" layoutInCell="1" allowOverlap="1" wp14:anchorId="00931C4A" wp14:editId="26B0FB75">
                <wp:simplePos x="0" y="0"/>
                <wp:positionH relativeFrom="margin">
                  <wp:posOffset>-635</wp:posOffset>
                </wp:positionH>
                <wp:positionV relativeFrom="paragraph">
                  <wp:posOffset>85090</wp:posOffset>
                </wp:positionV>
                <wp:extent cx="6276975" cy="3143250"/>
                <wp:effectExtent l="0" t="0" r="28575" b="19050"/>
                <wp:wrapNone/>
                <wp:docPr id="48" name="四角形: 角を丸くする 48"/>
                <wp:cNvGraphicFramePr/>
                <a:graphic xmlns:a="http://schemas.openxmlformats.org/drawingml/2006/main">
                  <a:graphicData uri="http://schemas.microsoft.com/office/word/2010/wordprocessingShape">
                    <wps:wsp>
                      <wps:cNvSpPr/>
                      <wps:spPr>
                        <a:xfrm>
                          <a:off x="0" y="0"/>
                          <a:ext cx="6276975" cy="3143250"/>
                        </a:xfrm>
                        <a:prstGeom prst="roundRect">
                          <a:avLst/>
                        </a:prstGeom>
                        <a:solidFill>
                          <a:sysClr val="window" lastClr="FFFFFF"/>
                        </a:solidFill>
                        <a:ln w="12700" cap="flat" cmpd="sng" algn="ctr">
                          <a:solidFill>
                            <a:sysClr val="windowText" lastClr="000000"/>
                          </a:solidFill>
                          <a:prstDash val="solid"/>
                        </a:ln>
                        <a:effectLst/>
                      </wps:spPr>
                      <wps:txbx>
                        <w:txbxContent>
                          <w:p w14:paraId="23596A7F" w14:textId="77777777" w:rsidR="00987E4C" w:rsidRDefault="00987E4C" w:rsidP="00987E4C">
                            <w:pPr>
                              <w:spacing w:line="0" w:lineRule="atLeast"/>
                              <w:jc w:val="center"/>
                              <w:rPr>
                                <w:rFonts w:ascii="メイリオ" w:eastAsia="メイリオ" w:hAnsi="メイリオ"/>
                                <w:sz w:val="24"/>
                                <w:szCs w:val="24"/>
                                <w:shd w:val="pct15" w:color="auto" w:fill="FFFFFF"/>
                              </w:rPr>
                            </w:pPr>
                            <w:r>
                              <w:rPr>
                                <w:rFonts w:ascii="メイリオ" w:eastAsia="メイリオ" w:hAnsi="メイリオ" w:hint="eastAsia"/>
                                <w:sz w:val="22"/>
                                <w:shd w:val="pct15" w:color="auto" w:fill="FFFFFF"/>
                              </w:rPr>
                              <w:t xml:space="preserve"> ＜中央教育審議会＞</w:t>
                            </w:r>
                            <w:r>
                              <w:rPr>
                                <w:rFonts w:ascii="メイリオ" w:eastAsia="メイリオ" w:hAnsi="メイリオ" w:hint="eastAsia"/>
                                <w:sz w:val="24"/>
                                <w:szCs w:val="24"/>
                                <w:shd w:val="pct15" w:color="auto" w:fill="FFFFFF"/>
                              </w:rPr>
                              <w:t xml:space="preserve">　</w:t>
                            </w:r>
                            <w:r>
                              <w:rPr>
                                <w:rFonts w:ascii="メイリオ" w:eastAsia="メイリオ" w:hAnsi="メイリオ" w:hint="eastAsia"/>
                                <w:sz w:val="24"/>
                                <w:szCs w:val="24"/>
                                <w:shd w:val="pct15" w:color="auto" w:fill="FFFFFF"/>
                              </w:rPr>
                              <w:t xml:space="preserve">関係団体へのヒアリングより </w:t>
                            </w:r>
                          </w:p>
                          <w:p w14:paraId="38574794" w14:textId="77777777" w:rsidR="00987E4C" w:rsidRDefault="00987E4C" w:rsidP="00987E4C">
                            <w:pPr>
                              <w:spacing w:line="0" w:lineRule="atLeast"/>
                              <w:ind w:left="183" w:hangingChars="100" w:hanging="183"/>
                              <w:rPr>
                                <w:rFonts w:ascii="メイリオ" w:eastAsia="メイリオ" w:hAnsi="メイリオ"/>
                                <w:sz w:val="20"/>
                                <w:szCs w:val="20"/>
                              </w:rPr>
                            </w:pPr>
                            <w:r>
                              <w:rPr>
                                <w:rFonts w:ascii="メイリオ" w:eastAsia="メイリオ" w:hAnsi="メイリオ" w:hint="eastAsia"/>
                                <w:sz w:val="20"/>
                                <w:szCs w:val="20"/>
                              </w:rPr>
                              <w:t>◆「教師の確保に向けて、……更新手続きの簡略化など柔軟な対応が必要」</w:t>
                            </w:r>
                            <w:r>
                              <w:rPr>
                                <w:rFonts w:asciiTheme="majorEastAsia" w:eastAsiaTheme="majorEastAsia" w:hAnsiTheme="majorEastAsia" w:hint="eastAsia"/>
                                <w:sz w:val="20"/>
                                <w:szCs w:val="20"/>
                              </w:rPr>
                              <w:t>（中核市教育長会）</w:t>
                            </w:r>
                          </w:p>
                          <w:p w14:paraId="0761D083" w14:textId="77777777" w:rsidR="00987E4C" w:rsidRDefault="00987E4C" w:rsidP="00987E4C">
                            <w:pPr>
                              <w:spacing w:line="0" w:lineRule="atLeast"/>
                              <w:rPr>
                                <w:rFonts w:ascii="メイリオ" w:eastAsia="メイリオ" w:hAnsi="メイリオ"/>
                                <w:sz w:val="20"/>
                                <w:szCs w:val="20"/>
                              </w:rPr>
                            </w:pPr>
                            <w:r>
                              <w:rPr>
                                <w:rFonts w:ascii="メイリオ" w:eastAsia="メイリオ" w:hAnsi="メイリオ" w:hint="eastAsia"/>
                                <w:sz w:val="20"/>
                                <w:szCs w:val="20"/>
                              </w:rPr>
                              <w:t>◆「教員免許更新制の在り方について、人材確保の観点から検討が必要」</w:t>
                            </w:r>
                            <w:r>
                              <w:rPr>
                                <w:rFonts w:asciiTheme="majorEastAsia" w:eastAsiaTheme="majorEastAsia" w:hAnsiTheme="majorEastAsia" w:hint="eastAsia"/>
                                <w:sz w:val="20"/>
                                <w:szCs w:val="20"/>
                              </w:rPr>
                              <w:t>（日本高等学校教職員組合）</w:t>
                            </w:r>
                          </w:p>
                          <w:p w14:paraId="4E88D99A" w14:textId="77777777" w:rsidR="00987E4C" w:rsidRDefault="00987E4C" w:rsidP="00987E4C">
                            <w:pPr>
                              <w:spacing w:line="0" w:lineRule="atLeast"/>
                              <w:ind w:left="183" w:hangingChars="100" w:hanging="183"/>
                              <w:rPr>
                                <w:rFonts w:ascii="メイリオ" w:eastAsia="メイリオ" w:hAnsi="メイリオ"/>
                                <w:sz w:val="20"/>
                                <w:szCs w:val="20"/>
                              </w:rPr>
                            </w:pPr>
                            <w:r>
                              <w:rPr>
                                <w:rFonts w:ascii="メイリオ" w:eastAsia="メイリオ" w:hAnsi="メイリオ" w:hint="eastAsia"/>
                                <w:sz w:val="20"/>
                                <w:szCs w:val="20"/>
                              </w:rPr>
                              <w:t>◆「2009年4月の導入からすでに10年を経過しており、ぜひ早急に検討に入り、廃止してもらいたい。」「様々な面で不都合が生じており、重ね重ね廃止を切望します」</w:t>
                            </w:r>
                            <w:r>
                              <w:rPr>
                                <w:rFonts w:asciiTheme="majorEastAsia" w:eastAsiaTheme="majorEastAsia" w:hAnsiTheme="majorEastAsia" w:hint="eastAsia"/>
                                <w:sz w:val="20"/>
                                <w:szCs w:val="20"/>
                              </w:rPr>
                              <w:t>（全国高等学校ＰＴＡ連合会）</w:t>
                            </w:r>
                          </w:p>
                          <w:p w14:paraId="7310C2A2" w14:textId="77777777" w:rsidR="00987E4C" w:rsidRDefault="00987E4C" w:rsidP="00987E4C">
                            <w:pPr>
                              <w:spacing w:line="0" w:lineRule="atLeast"/>
                              <w:ind w:left="183" w:hangingChars="100" w:hanging="183"/>
                              <w:rPr>
                                <w:rFonts w:asciiTheme="majorEastAsia" w:eastAsiaTheme="majorEastAsia" w:hAnsiTheme="majorEastAsia"/>
                                <w:sz w:val="20"/>
                                <w:szCs w:val="20"/>
                              </w:rPr>
                            </w:pPr>
                            <w:r>
                              <w:rPr>
                                <w:rFonts w:ascii="メイリオ" w:eastAsia="メイリオ" w:hAnsi="メイリオ" w:hint="eastAsia"/>
                                <w:sz w:val="20"/>
                                <w:szCs w:val="20"/>
                              </w:rPr>
                              <w:t>◆「教員の大きな負担になっている。代替職員等を探す際に、免許更新していないために採用できないことも多い。ぜひ総合的に見直しを検討していただきたい」</w:t>
                            </w:r>
                            <w:r>
                              <w:rPr>
                                <w:rFonts w:asciiTheme="majorEastAsia" w:eastAsiaTheme="majorEastAsia" w:hAnsiTheme="majorEastAsia" w:hint="eastAsia"/>
                                <w:sz w:val="20"/>
                                <w:szCs w:val="20"/>
                              </w:rPr>
                              <w:t>（全国特別支援学校長会）</w:t>
                            </w:r>
                          </w:p>
                          <w:p w14:paraId="6507AAF3" w14:textId="77777777" w:rsidR="00987E4C" w:rsidRDefault="00987E4C" w:rsidP="00987E4C">
                            <w:pPr>
                              <w:spacing w:line="0" w:lineRule="atLeast"/>
                              <w:rPr>
                                <w:rFonts w:asciiTheme="majorEastAsia" w:eastAsiaTheme="majorEastAsia" w:hAnsiTheme="majorEastAsia"/>
                                <w:sz w:val="20"/>
                                <w:szCs w:val="20"/>
                              </w:rPr>
                            </w:pPr>
                            <w:r>
                              <w:rPr>
                                <w:rFonts w:ascii="メイリオ" w:eastAsia="メイリオ" w:hAnsi="メイリオ" w:hint="eastAsia"/>
                                <w:sz w:val="20"/>
                                <w:szCs w:val="20"/>
                              </w:rPr>
                              <w:t>◆「課題を徹底検証し、『実質化』ではなく、廃止を検討する必要があります」</w:t>
                            </w:r>
                            <w:r>
                              <w:rPr>
                                <w:rFonts w:asciiTheme="majorEastAsia" w:eastAsiaTheme="majorEastAsia" w:hAnsiTheme="majorEastAsia" w:hint="eastAsia"/>
                                <w:sz w:val="20"/>
                                <w:szCs w:val="20"/>
                              </w:rPr>
                              <w:t>（日本教職員組合）</w:t>
                            </w:r>
                          </w:p>
                          <w:p w14:paraId="72360DE8" w14:textId="77777777" w:rsidR="00987E4C" w:rsidRDefault="00987E4C" w:rsidP="00987E4C">
                            <w:pPr>
                              <w:spacing w:line="0" w:lineRule="atLeast"/>
                              <w:rPr>
                                <w:rFonts w:asciiTheme="majorEastAsia" w:eastAsiaTheme="majorEastAsia" w:hAnsiTheme="majorEastAsia"/>
                                <w:sz w:val="20"/>
                                <w:szCs w:val="20"/>
                              </w:rPr>
                            </w:pPr>
                            <w:r>
                              <w:rPr>
                                <w:rFonts w:ascii="メイリオ" w:eastAsia="メイリオ" w:hAnsi="メイリオ" w:hint="eastAsia"/>
                                <w:sz w:val="20"/>
                                <w:szCs w:val="20"/>
                              </w:rPr>
                              <w:t>◆「『包括的な検証』ではなく『抜本的な見直しを含めた検証』とすべきである」</w:t>
                            </w:r>
                            <w:r>
                              <w:rPr>
                                <w:rFonts w:asciiTheme="majorEastAsia" w:eastAsiaTheme="majorEastAsia" w:hAnsiTheme="majorEastAsia" w:hint="eastAsia"/>
                                <w:sz w:val="20"/>
                                <w:szCs w:val="20"/>
                              </w:rPr>
                              <w:t>（全国市長会）</w:t>
                            </w:r>
                          </w:p>
                          <w:p w14:paraId="1EC0711F" w14:textId="77777777" w:rsidR="00987E4C" w:rsidRDefault="00987E4C" w:rsidP="00987E4C">
                            <w:pPr>
                              <w:spacing w:line="0" w:lineRule="atLeast"/>
                              <w:ind w:left="183" w:hangingChars="100" w:hanging="183"/>
                              <w:rPr>
                                <w:rFonts w:asciiTheme="majorEastAsia" w:eastAsiaTheme="majorEastAsia" w:hAnsiTheme="majorEastAsia"/>
                                <w:sz w:val="20"/>
                                <w:szCs w:val="20"/>
                              </w:rPr>
                            </w:pPr>
                            <w:r>
                              <w:rPr>
                                <w:rFonts w:ascii="メイリオ" w:eastAsia="メイリオ" w:hAnsi="メイリオ" w:hint="eastAsia"/>
                                <w:sz w:val="20"/>
                                <w:szCs w:val="20"/>
                              </w:rPr>
                              <w:t>◆「教員の多忙感を増大させ、未更新者が教員未配置の要因となっていることはあきらか」「ただちに教員免許更新制度を廃止すべきである」</w:t>
                            </w:r>
                            <w:r>
                              <w:rPr>
                                <w:rFonts w:asciiTheme="majorEastAsia" w:eastAsiaTheme="majorEastAsia" w:hAnsiTheme="majorEastAsia" w:hint="eastAsia"/>
                                <w:sz w:val="20"/>
                                <w:szCs w:val="20"/>
                              </w:rPr>
                              <w:t>（全日本教職員組合）</w:t>
                            </w:r>
                          </w:p>
                          <w:p w14:paraId="57C08535" w14:textId="77777777" w:rsidR="00987E4C" w:rsidRDefault="00987E4C" w:rsidP="00987E4C">
                            <w:pPr>
                              <w:jc w:val="center"/>
                            </w:pP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931C4A" id="四角形: 角を丸くする 48" o:spid="_x0000_s1035" style="position:absolute;left:0;text-align:left;margin-left:-.05pt;margin-top:6.7pt;width:494.25pt;height:247.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MRrwIAACgFAAAOAAAAZHJzL2Uyb0RvYy54bWysVMFOGzEQvVfqP1i+l01CICVigyJQqkoI&#10;UKHi7Hi9yUpe27WdbNIbXHuoxK3i1kt/gUu/JkXqZ/TZu5AAPVXdg9djj2f83rzx/sGilGQurCu0&#10;Sml7q0WJUFxnhZqk9OPF6M1bSpxnKmNSK5HSpXD0YPD61X5l+qKjp1pmwhIEUa5fmZROvTf9JHF8&#10;KkrmtrQRCpu5tiXzMO0kySyrEL2USafV2k0qbTNjNRfOYfWo3qSDGD/PBfenee6EJzKluJuPo43j&#10;OIzJYJ/1J5aZacGba7B/uEXJCoWkj6GOmGdkZosXocqCW+107re4LhOd5wUXEQPQtFvP0JxPmRER&#10;C8hx5pEm9//C8pP5mSVFltIuKqVYiRrd397+/nFz//N7n+C/ur75dXe3uvq6uvq2uv5C4AfSKuP6&#10;OHtuzmxjOUwDA4vcluEPbGQRiV4+Ei0WnnAs7nZ6u3u9HUo49rbb3e3OTixFsj5urPPvhC5JmKTU&#10;6pnKPqCckWU2P3YeeeH/4BdSOi2LbFRIGY2lO5SWzBkqD8FkuqJEMuexmNJR/AIQhHhyTCpSQcid&#10;Xgty4QySzCXzmJYGJDk1oYTJCbTOvY13eXLavUh6AcwbiVvx+1viAOSIuWl94xi1cZMq4BFRzQ3u&#10;QH9NeJj5xXgRa7gXToSVsc6WqKvVteCd4aMC8Y+B/4xZKBzg0LX+FEMuNRBzWRhKptp+Xq/pZrf2&#10;heiwS0mFbgETn2bMCiB7ryDHvXa3G9orGt2dXgeG3dwZb+6oWXmoUZY23gbD4zT4e/kwza0uL9HY&#10;Q1vfnymO3DXnpDYOfd3FeBq4GA4jIrSUYf5YnRseggfWAqsXi0tmTSMkj3qc6IfOYv1nUqp9w0ml&#10;hzOv8yLqbM0pFBMMtGPUTvN0hH7ftKPX+oEb/AEAAP//AwBQSwMEFAAGAAgAAAAhALzs5azcAAAA&#10;CAEAAA8AAABkcnMvZG93bnJldi54bWxMj0tPwzAQhO9I/Adrkbig1gkvhRCnQqBeqlxauPS2jZfY&#10;wo8odtvw71lOcJvdGc1+26xm78SJpmRjUFAuCxAU+qhtGBR8vK8XFYiUMWh0MZCCb0qwai8vGqx1&#10;PIctnXZ5EFwSUo0KTM5jLWXqDXlMyzhSYO8zTh4zj9Mg9YRnLvdO3hbFo/RoA18wONKrof5rd/QK&#10;9maf3mx3s+nRbtappK5yZafU9dX88gwi05z/wvCLz+jQMtMhHoNOwilYlBzk9d09CLafqorFQcFD&#10;wUK2jfz/QPsDAAD//wMAUEsBAi0AFAAGAAgAAAAhALaDOJL+AAAA4QEAABMAAAAAAAAAAAAAAAAA&#10;AAAAAFtDb250ZW50X1R5cGVzXS54bWxQSwECLQAUAAYACAAAACEAOP0h/9YAAACUAQAACwAAAAAA&#10;AAAAAAAAAAAvAQAAX3JlbHMvLnJlbHNQSwECLQAUAAYACAAAACEAn6ljEa8CAAAoBQAADgAAAAAA&#10;AAAAAAAAAAAuAgAAZHJzL2Uyb0RvYy54bWxQSwECLQAUAAYACAAAACEAvOzlrNwAAAAIAQAADwAA&#10;AAAAAAAAAAAAAAAJBQAAZHJzL2Rvd25yZXYueG1sUEsFBgAAAAAEAAQA8wAAABIGAAAAAA==&#10;" fillcolor="window" strokecolor="windowText" strokeweight="1pt">
                <v:textbox>
                  <w:txbxContent>
                    <w:p w14:paraId="23596A7F" w14:textId="77777777" w:rsidR="00987E4C" w:rsidRDefault="00987E4C" w:rsidP="00987E4C">
                      <w:pPr>
                        <w:spacing w:line="0" w:lineRule="atLeast"/>
                        <w:jc w:val="center"/>
                        <w:rPr>
                          <w:rFonts w:ascii="メイリオ" w:eastAsia="メイリオ" w:hAnsi="メイリオ"/>
                          <w:sz w:val="24"/>
                          <w:szCs w:val="24"/>
                          <w:shd w:val="pct15" w:color="auto" w:fill="FFFFFF"/>
                        </w:rPr>
                      </w:pPr>
                      <w:r>
                        <w:rPr>
                          <w:rFonts w:ascii="メイリオ" w:eastAsia="メイリオ" w:hAnsi="メイリオ" w:hint="eastAsia"/>
                          <w:sz w:val="22"/>
                          <w:shd w:val="pct15" w:color="auto" w:fill="FFFFFF"/>
                        </w:rPr>
                        <w:t xml:space="preserve"> ＜中央教育審議会＞</w:t>
                      </w:r>
                      <w:r>
                        <w:rPr>
                          <w:rFonts w:ascii="メイリオ" w:eastAsia="メイリオ" w:hAnsi="メイリオ" w:hint="eastAsia"/>
                          <w:sz w:val="24"/>
                          <w:szCs w:val="24"/>
                          <w:shd w:val="pct15" w:color="auto" w:fill="FFFFFF"/>
                        </w:rPr>
                        <w:t xml:space="preserve">　</w:t>
                      </w:r>
                      <w:r>
                        <w:rPr>
                          <w:rFonts w:ascii="メイリオ" w:eastAsia="メイリオ" w:hAnsi="メイリオ" w:hint="eastAsia"/>
                          <w:sz w:val="24"/>
                          <w:szCs w:val="24"/>
                          <w:shd w:val="pct15" w:color="auto" w:fill="FFFFFF"/>
                        </w:rPr>
                        <w:t xml:space="preserve">関係団体へのヒアリングより </w:t>
                      </w:r>
                    </w:p>
                    <w:p w14:paraId="38574794" w14:textId="77777777" w:rsidR="00987E4C" w:rsidRDefault="00987E4C" w:rsidP="00987E4C">
                      <w:pPr>
                        <w:spacing w:line="0" w:lineRule="atLeast"/>
                        <w:ind w:left="183" w:hangingChars="100" w:hanging="183"/>
                        <w:rPr>
                          <w:rFonts w:ascii="メイリオ" w:eastAsia="メイリオ" w:hAnsi="メイリオ"/>
                          <w:sz w:val="20"/>
                          <w:szCs w:val="20"/>
                        </w:rPr>
                      </w:pPr>
                      <w:r>
                        <w:rPr>
                          <w:rFonts w:ascii="メイリオ" w:eastAsia="メイリオ" w:hAnsi="メイリオ" w:hint="eastAsia"/>
                          <w:sz w:val="20"/>
                          <w:szCs w:val="20"/>
                        </w:rPr>
                        <w:t>◆「教師の確保に向けて、……更新手続きの簡略化など柔軟な対応が必要」</w:t>
                      </w:r>
                      <w:r>
                        <w:rPr>
                          <w:rFonts w:asciiTheme="majorEastAsia" w:eastAsiaTheme="majorEastAsia" w:hAnsiTheme="majorEastAsia" w:hint="eastAsia"/>
                          <w:sz w:val="20"/>
                          <w:szCs w:val="20"/>
                        </w:rPr>
                        <w:t>（中核市教育長会）</w:t>
                      </w:r>
                    </w:p>
                    <w:p w14:paraId="0761D083" w14:textId="77777777" w:rsidR="00987E4C" w:rsidRDefault="00987E4C" w:rsidP="00987E4C">
                      <w:pPr>
                        <w:spacing w:line="0" w:lineRule="atLeast"/>
                        <w:rPr>
                          <w:rFonts w:ascii="メイリオ" w:eastAsia="メイリオ" w:hAnsi="メイリオ"/>
                          <w:sz w:val="20"/>
                          <w:szCs w:val="20"/>
                        </w:rPr>
                      </w:pPr>
                      <w:r>
                        <w:rPr>
                          <w:rFonts w:ascii="メイリオ" w:eastAsia="メイリオ" w:hAnsi="メイリオ" w:hint="eastAsia"/>
                          <w:sz w:val="20"/>
                          <w:szCs w:val="20"/>
                        </w:rPr>
                        <w:t>◆「教員免許更新制の在り方について、人材確保の観点から検討が必要」</w:t>
                      </w:r>
                      <w:r>
                        <w:rPr>
                          <w:rFonts w:asciiTheme="majorEastAsia" w:eastAsiaTheme="majorEastAsia" w:hAnsiTheme="majorEastAsia" w:hint="eastAsia"/>
                          <w:sz w:val="20"/>
                          <w:szCs w:val="20"/>
                        </w:rPr>
                        <w:t>（日本高等学校教職員組合）</w:t>
                      </w:r>
                    </w:p>
                    <w:p w14:paraId="4E88D99A" w14:textId="77777777" w:rsidR="00987E4C" w:rsidRDefault="00987E4C" w:rsidP="00987E4C">
                      <w:pPr>
                        <w:spacing w:line="0" w:lineRule="atLeast"/>
                        <w:ind w:left="183" w:hangingChars="100" w:hanging="183"/>
                        <w:rPr>
                          <w:rFonts w:ascii="メイリオ" w:eastAsia="メイリオ" w:hAnsi="メイリオ"/>
                          <w:sz w:val="20"/>
                          <w:szCs w:val="20"/>
                        </w:rPr>
                      </w:pPr>
                      <w:r>
                        <w:rPr>
                          <w:rFonts w:ascii="メイリオ" w:eastAsia="メイリオ" w:hAnsi="メイリオ" w:hint="eastAsia"/>
                          <w:sz w:val="20"/>
                          <w:szCs w:val="20"/>
                        </w:rPr>
                        <w:t>◆「2009年4月の導入からすでに10年を経過しており、ぜひ早急に検討に入り、廃止してもらいたい。」「様々な面で不都合が生じており、重ね重ね廃止を切望します」</w:t>
                      </w:r>
                      <w:r>
                        <w:rPr>
                          <w:rFonts w:asciiTheme="majorEastAsia" w:eastAsiaTheme="majorEastAsia" w:hAnsiTheme="majorEastAsia" w:hint="eastAsia"/>
                          <w:sz w:val="20"/>
                          <w:szCs w:val="20"/>
                        </w:rPr>
                        <w:t>（全国高等学校ＰＴＡ連合会）</w:t>
                      </w:r>
                    </w:p>
                    <w:p w14:paraId="7310C2A2" w14:textId="77777777" w:rsidR="00987E4C" w:rsidRDefault="00987E4C" w:rsidP="00987E4C">
                      <w:pPr>
                        <w:spacing w:line="0" w:lineRule="atLeast"/>
                        <w:ind w:left="183" w:hangingChars="100" w:hanging="183"/>
                        <w:rPr>
                          <w:rFonts w:asciiTheme="majorEastAsia" w:eastAsiaTheme="majorEastAsia" w:hAnsiTheme="majorEastAsia"/>
                          <w:sz w:val="20"/>
                          <w:szCs w:val="20"/>
                        </w:rPr>
                      </w:pPr>
                      <w:r>
                        <w:rPr>
                          <w:rFonts w:ascii="メイリオ" w:eastAsia="メイリオ" w:hAnsi="メイリオ" w:hint="eastAsia"/>
                          <w:sz w:val="20"/>
                          <w:szCs w:val="20"/>
                        </w:rPr>
                        <w:t>◆「教員の大きな負担になっている。代替職員等を探す際に、免許更新していないために採用できないことも多い。ぜひ総合的に見直しを検討していただきたい」</w:t>
                      </w:r>
                      <w:r>
                        <w:rPr>
                          <w:rFonts w:asciiTheme="majorEastAsia" w:eastAsiaTheme="majorEastAsia" w:hAnsiTheme="majorEastAsia" w:hint="eastAsia"/>
                          <w:sz w:val="20"/>
                          <w:szCs w:val="20"/>
                        </w:rPr>
                        <w:t>（全国特別支援学校長会）</w:t>
                      </w:r>
                    </w:p>
                    <w:p w14:paraId="6507AAF3" w14:textId="77777777" w:rsidR="00987E4C" w:rsidRDefault="00987E4C" w:rsidP="00987E4C">
                      <w:pPr>
                        <w:spacing w:line="0" w:lineRule="atLeast"/>
                        <w:rPr>
                          <w:rFonts w:asciiTheme="majorEastAsia" w:eastAsiaTheme="majorEastAsia" w:hAnsiTheme="majorEastAsia"/>
                          <w:sz w:val="20"/>
                          <w:szCs w:val="20"/>
                        </w:rPr>
                      </w:pPr>
                      <w:r>
                        <w:rPr>
                          <w:rFonts w:ascii="メイリオ" w:eastAsia="メイリオ" w:hAnsi="メイリオ" w:hint="eastAsia"/>
                          <w:sz w:val="20"/>
                          <w:szCs w:val="20"/>
                        </w:rPr>
                        <w:t>◆「課題を徹底検証し、『実質化』ではなく、廃止を検討する必要があります」</w:t>
                      </w:r>
                      <w:r>
                        <w:rPr>
                          <w:rFonts w:asciiTheme="majorEastAsia" w:eastAsiaTheme="majorEastAsia" w:hAnsiTheme="majorEastAsia" w:hint="eastAsia"/>
                          <w:sz w:val="20"/>
                          <w:szCs w:val="20"/>
                        </w:rPr>
                        <w:t>（日本教職員組合）</w:t>
                      </w:r>
                    </w:p>
                    <w:p w14:paraId="72360DE8" w14:textId="77777777" w:rsidR="00987E4C" w:rsidRDefault="00987E4C" w:rsidP="00987E4C">
                      <w:pPr>
                        <w:spacing w:line="0" w:lineRule="atLeast"/>
                        <w:rPr>
                          <w:rFonts w:asciiTheme="majorEastAsia" w:eastAsiaTheme="majorEastAsia" w:hAnsiTheme="majorEastAsia"/>
                          <w:sz w:val="20"/>
                          <w:szCs w:val="20"/>
                        </w:rPr>
                      </w:pPr>
                      <w:r>
                        <w:rPr>
                          <w:rFonts w:ascii="メイリオ" w:eastAsia="メイリオ" w:hAnsi="メイリオ" w:hint="eastAsia"/>
                          <w:sz w:val="20"/>
                          <w:szCs w:val="20"/>
                        </w:rPr>
                        <w:t>◆「『包括的な検証』ではなく『抜本的な見直しを含めた検証』とすべきである」</w:t>
                      </w:r>
                      <w:r>
                        <w:rPr>
                          <w:rFonts w:asciiTheme="majorEastAsia" w:eastAsiaTheme="majorEastAsia" w:hAnsiTheme="majorEastAsia" w:hint="eastAsia"/>
                          <w:sz w:val="20"/>
                          <w:szCs w:val="20"/>
                        </w:rPr>
                        <w:t>（全国市長会）</w:t>
                      </w:r>
                    </w:p>
                    <w:p w14:paraId="1EC0711F" w14:textId="77777777" w:rsidR="00987E4C" w:rsidRDefault="00987E4C" w:rsidP="00987E4C">
                      <w:pPr>
                        <w:spacing w:line="0" w:lineRule="atLeast"/>
                        <w:ind w:left="183" w:hangingChars="100" w:hanging="183"/>
                        <w:rPr>
                          <w:rFonts w:asciiTheme="majorEastAsia" w:eastAsiaTheme="majorEastAsia" w:hAnsiTheme="majorEastAsia"/>
                          <w:sz w:val="20"/>
                          <w:szCs w:val="20"/>
                        </w:rPr>
                      </w:pPr>
                      <w:r>
                        <w:rPr>
                          <w:rFonts w:ascii="メイリオ" w:eastAsia="メイリオ" w:hAnsi="メイリオ" w:hint="eastAsia"/>
                          <w:sz w:val="20"/>
                          <w:szCs w:val="20"/>
                        </w:rPr>
                        <w:t>◆「教員の多忙感を増大させ、未更新者が教員未配置の要因となっていることはあきらか」「ただちに教員免許更新制度を廃止すべきである」</w:t>
                      </w:r>
                      <w:r>
                        <w:rPr>
                          <w:rFonts w:asciiTheme="majorEastAsia" w:eastAsiaTheme="majorEastAsia" w:hAnsiTheme="majorEastAsia" w:hint="eastAsia"/>
                          <w:sz w:val="20"/>
                          <w:szCs w:val="20"/>
                        </w:rPr>
                        <w:t>（全日本教職員組合）</w:t>
                      </w:r>
                    </w:p>
                    <w:p w14:paraId="57C08535" w14:textId="77777777" w:rsidR="00987E4C" w:rsidRDefault="00987E4C" w:rsidP="00987E4C">
                      <w:pPr>
                        <w:jc w:val="center"/>
                      </w:pPr>
                    </w:p>
                  </w:txbxContent>
                </v:textbox>
                <w10:wrap anchorx="margin"/>
              </v:roundrect>
            </w:pict>
          </mc:Fallback>
        </mc:AlternateContent>
      </w:r>
    </w:p>
    <w:p w14:paraId="506CB5C2" w14:textId="77777777" w:rsidR="00987E4C" w:rsidRPr="00987E4C" w:rsidRDefault="00987E4C" w:rsidP="00987E4C">
      <w:pPr>
        <w:spacing w:line="0" w:lineRule="atLeast"/>
        <w:rPr>
          <w:rFonts w:ascii="メイリオ" w:eastAsia="メイリオ" w:hAnsi="メイリオ" w:cs="ＭＳ 明朝"/>
          <w:sz w:val="20"/>
          <w:szCs w:val="20"/>
        </w:rPr>
      </w:pPr>
    </w:p>
    <w:p w14:paraId="7585A871" w14:textId="77777777" w:rsidR="00987E4C" w:rsidRPr="00987E4C" w:rsidRDefault="00987E4C" w:rsidP="00987E4C">
      <w:pPr>
        <w:spacing w:line="0" w:lineRule="atLeast"/>
        <w:rPr>
          <w:rFonts w:ascii="メイリオ" w:eastAsia="メイリオ" w:hAnsi="メイリオ" w:cs="ＭＳ 明朝"/>
          <w:sz w:val="20"/>
          <w:szCs w:val="20"/>
        </w:rPr>
      </w:pPr>
    </w:p>
    <w:p w14:paraId="239BF682" w14:textId="77777777" w:rsidR="00987E4C" w:rsidRPr="00987E4C" w:rsidRDefault="00987E4C" w:rsidP="00987E4C">
      <w:pPr>
        <w:spacing w:line="0" w:lineRule="atLeast"/>
        <w:rPr>
          <w:rFonts w:ascii="メイリオ" w:eastAsia="メイリオ" w:hAnsi="メイリオ" w:cs="ＭＳ 明朝"/>
          <w:sz w:val="20"/>
          <w:szCs w:val="20"/>
        </w:rPr>
      </w:pPr>
    </w:p>
    <w:p w14:paraId="314C8BA8" w14:textId="77777777" w:rsidR="00987E4C" w:rsidRPr="00987E4C" w:rsidRDefault="00987E4C" w:rsidP="00987E4C">
      <w:pPr>
        <w:spacing w:line="0" w:lineRule="atLeast"/>
        <w:rPr>
          <w:rFonts w:ascii="メイリオ" w:eastAsia="メイリオ" w:hAnsi="メイリオ" w:cs="ＭＳ 明朝"/>
          <w:sz w:val="20"/>
          <w:szCs w:val="20"/>
        </w:rPr>
      </w:pPr>
    </w:p>
    <w:p w14:paraId="609668DF" w14:textId="77777777" w:rsidR="00987E4C" w:rsidRPr="00987E4C" w:rsidRDefault="00987E4C" w:rsidP="00987E4C">
      <w:pPr>
        <w:spacing w:line="0" w:lineRule="atLeast"/>
        <w:rPr>
          <w:rFonts w:ascii="メイリオ" w:eastAsia="メイリオ" w:hAnsi="メイリオ" w:cs="ＭＳ 明朝"/>
          <w:sz w:val="20"/>
          <w:szCs w:val="20"/>
        </w:rPr>
      </w:pPr>
    </w:p>
    <w:p w14:paraId="05421FBD" w14:textId="77777777" w:rsidR="00987E4C" w:rsidRPr="00987E4C" w:rsidRDefault="00987E4C" w:rsidP="00987E4C">
      <w:pPr>
        <w:spacing w:line="0" w:lineRule="atLeast"/>
        <w:rPr>
          <w:rFonts w:ascii="メイリオ" w:eastAsia="メイリオ" w:hAnsi="メイリオ" w:cs="ＭＳ 明朝"/>
          <w:sz w:val="20"/>
          <w:szCs w:val="20"/>
        </w:rPr>
      </w:pPr>
    </w:p>
    <w:p w14:paraId="54C83847" w14:textId="77777777" w:rsidR="00987E4C" w:rsidRPr="00987E4C" w:rsidRDefault="00987E4C" w:rsidP="00987E4C">
      <w:pPr>
        <w:spacing w:line="0" w:lineRule="atLeast"/>
        <w:rPr>
          <w:rFonts w:ascii="メイリオ" w:eastAsia="メイリオ" w:hAnsi="メイリオ" w:cs="ＭＳ 明朝"/>
          <w:sz w:val="20"/>
          <w:szCs w:val="20"/>
        </w:rPr>
      </w:pPr>
    </w:p>
    <w:p w14:paraId="2023D27D" w14:textId="77777777" w:rsidR="00987E4C" w:rsidRPr="00987E4C" w:rsidRDefault="00987E4C" w:rsidP="00987E4C">
      <w:pPr>
        <w:spacing w:line="0" w:lineRule="atLeast"/>
        <w:rPr>
          <w:rFonts w:ascii="メイリオ" w:eastAsia="メイリオ" w:hAnsi="メイリオ" w:cs="ＭＳ 明朝"/>
          <w:sz w:val="20"/>
          <w:szCs w:val="20"/>
        </w:rPr>
      </w:pPr>
    </w:p>
    <w:p w14:paraId="194EBEF5" w14:textId="77777777" w:rsidR="00987E4C" w:rsidRPr="00987E4C" w:rsidRDefault="00987E4C" w:rsidP="00987E4C">
      <w:pPr>
        <w:spacing w:line="0" w:lineRule="atLeast"/>
        <w:rPr>
          <w:rFonts w:ascii="メイリオ" w:eastAsia="メイリオ" w:hAnsi="メイリオ" w:cs="ＭＳ 明朝"/>
          <w:sz w:val="20"/>
          <w:szCs w:val="20"/>
        </w:rPr>
      </w:pPr>
    </w:p>
    <w:p w14:paraId="7D0083A8" w14:textId="77777777" w:rsidR="00987E4C" w:rsidRPr="00987E4C" w:rsidRDefault="00987E4C" w:rsidP="00987E4C">
      <w:pPr>
        <w:spacing w:line="0" w:lineRule="atLeast"/>
        <w:rPr>
          <w:rFonts w:ascii="メイリオ" w:eastAsia="メイリオ" w:hAnsi="メイリオ" w:cs="ＭＳ 明朝"/>
          <w:sz w:val="20"/>
          <w:szCs w:val="20"/>
        </w:rPr>
      </w:pPr>
    </w:p>
    <w:p w14:paraId="17C7CF40" w14:textId="77777777" w:rsidR="00987E4C" w:rsidRPr="00987E4C" w:rsidRDefault="00987E4C" w:rsidP="00987E4C">
      <w:pPr>
        <w:spacing w:line="0" w:lineRule="atLeast"/>
        <w:rPr>
          <w:rFonts w:ascii="メイリオ" w:eastAsia="メイリオ" w:hAnsi="メイリオ" w:cs="ＭＳ 明朝"/>
          <w:sz w:val="20"/>
          <w:szCs w:val="20"/>
        </w:rPr>
      </w:pPr>
    </w:p>
    <w:p w14:paraId="6766909B" w14:textId="77777777" w:rsidR="00987E4C" w:rsidRPr="00987E4C" w:rsidRDefault="00987E4C" w:rsidP="00987E4C">
      <w:pPr>
        <w:spacing w:line="0" w:lineRule="atLeast"/>
        <w:rPr>
          <w:rFonts w:ascii="メイリオ" w:eastAsia="メイリオ" w:hAnsi="メイリオ" w:cs="ＭＳ 明朝"/>
          <w:sz w:val="20"/>
          <w:szCs w:val="20"/>
        </w:rPr>
      </w:pPr>
    </w:p>
    <w:p w14:paraId="64C679A6" w14:textId="77777777" w:rsidR="00987E4C" w:rsidRPr="00987E4C" w:rsidRDefault="00987E4C" w:rsidP="00987E4C">
      <w:pPr>
        <w:spacing w:line="0" w:lineRule="atLeast"/>
        <w:ind w:left="183" w:hangingChars="100" w:hanging="183"/>
        <w:rPr>
          <w:rFonts w:asciiTheme="majorEastAsia" w:eastAsiaTheme="majorEastAsia" w:hAnsiTheme="majorEastAsia" w:cs="Times New Roman"/>
          <w:sz w:val="20"/>
          <w:szCs w:val="20"/>
        </w:rPr>
      </w:pPr>
    </w:p>
    <w:p w14:paraId="2D35D25D" w14:textId="77777777" w:rsidR="00987E4C" w:rsidRPr="00987E4C" w:rsidRDefault="00987E4C" w:rsidP="00987E4C">
      <w:pPr>
        <w:spacing w:line="0" w:lineRule="atLeast"/>
        <w:ind w:firstLineChars="100" w:firstLine="203"/>
        <w:rPr>
          <w:rFonts w:ascii="メイリオ" w:eastAsia="メイリオ" w:hAnsi="メイリオ" w:cs="Times New Roman"/>
          <w:sz w:val="20"/>
          <w:szCs w:val="20"/>
          <w:shd w:val="pct15" w:color="auto" w:fill="FFFFFF"/>
        </w:rPr>
      </w:pPr>
      <w:r w:rsidRPr="00987E4C">
        <w:rPr>
          <w:rFonts w:ascii="メイリオ" w:eastAsia="メイリオ" w:hAnsi="メイリオ" w:cs="Times New Roman" w:hint="eastAsia"/>
          <w:sz w:val="22"/>
          <w:shd w:val="pct15" w:color="auto" w:fill="FFFFFF"/>
        </w:rPr>
        <w:t xml:space="preserve">＜中央教育審議会・教員養成部会＞岐阜県教育委員会の報告資料より </w:t>
      </w:r>
      <w:r w:rsidRPr="00987E4C">
        <w:rPr>
          <w:rFonts w:ascii="メイリオ" w:eastAsia="メイリオ" w:hAnsi="メイリオ" w:cs="Times New Roman" w:hint="eastAsia"/>
          <w:sz w:val="20"/>
          <w:szCs w:val="20"/>
          <w:shd w:val="pct15" w:color="auto" w:fill="FFFFFF"/>
        </w:rPr>
        <w:t>（２０２０．１０．１５）</w:t>
      </w:r>
    </w:p>
    <w:p w14:paraId="04D3F356" w14:textId="77777777" w:rsidR="00987E4C" w:rsidRPr="00987E4C" w:rsidRDefault="00987E4C" w:rsidP="00987E4C">
      <w:pPr>
        <w:spacing w:line="0" w:lineRule="atLeast"/>
        <w:ind w:firstLineChars="100" w:firstLine="223"/>
        <w:rPr>
          <w:rFonts w:ascii="メイリオ" w:eastAsia="メイリオ" w:hAnsi="メイリオ" w:cs="Times New Roman"/>
          <w:sz w:val="22"/>
          <w:shd w:val="pct15" w:color="auto" w:fill="FFFFFF"/>
        </w:rPr>
      </w:pPr>
      <w:r w:rsidRPr="00987E4C">
        <w:rPr>
          <w:rFonts w:ascii="メイリオ" w:eastAsia="メイリオ" w:hAnsi="メイリオ" w:cs="Times New Roman" w:hint="eastAsia"/>
          <w:sz w:val="24"/>
          <w:szCs w:val="24"/>
          <w:shd w:val="pct15" w:color="auto" w:fill="FFFFFF"/>
        </w:rPr>
        <w:t>「教員免許更新制の効果・影響等について」</w:t>
      </w:r>
      <w:r w:rsidRPr="00987E4C">
        <w:rPr>
          <w:rFonts w:ascii="メイリオ" w:eastAsia="メイリオ" w:hAnsi="メイリオ" w:cs="Times New Roman" w:hint="eastAsia"/>
          <w:sz w:val="22"/>
          <w:shd w:val="pct15" w:color="auto" w:fill="FFFFFF"/>
        </w:rPr>
        <w:t>（市町村教委と県立学校へのアンケート結果）</w:t>
      </w:r>
    </w:p>
    <w:p w14:paraId="522ACA89" w14:textId="77777777" w:rsidR="00987E4C" w:rsidRPr="00987E4C" w:rsidRDefault="00987E4C" w:rsidP="00987E4C">
      <w:pPr>
        <w:spacing w:line="0" w:lineRule="atLeast"/>
        <w:rPr>
          <w:rFonts w:ascii="メイリオ" w:eastAsia="メイリオ" w:hAnsi="メイリオ" w:cs="Times New Roman"/>
        </w:rPr>
      </w:pPr>
      <w:r w:rsidRPr="00987E4C">
        <w:rPr>
          <w:rFonts w:ascii="Century" w:eastAsia="ＭＳ 明朝" w:hAnsi="Century" w:cs="Times New Roman" w:hint="eastAsia"/>
          <w:noProof/>
        </w:rPr>
        <w:drawing>
          <wp:anchor distT="0" distB="0" distL="114300" distR="114300" simplePos="0" relativeHeight="251714560" behindDoc="0" locked="0" layoutInCell="1" allowOverlap="1" wp14:anchorId="6EAB704C" wp14:editId="4200132D">
            <wp:simplePos x="0" y="0"/>
            <wp:positionH relativeFrom="margin">
              <wp:align>right</wp:align>
            </wp:positionH>
            <wp:positionV relativeFrom="paragraph">
              <wp:posOffset>7620</wp:posOffset>
            </wp:positionV>
            <wp:extent cx="6264275" cy="3888105"/>
            <wp:effectExtent l="0" t="0" r="3175" b="0"/>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5">
                      <a:lum bright="-20000" contrast="40000"/>
                      <a:extLst>
                        <a:ext uri="{28A0092B-C50C-407E-A947-70E740481C1C}">
                          <a14:useLocalDpi xmlns:a14="http://schemas.microsoft.com/office/drawing/2010/main" val="0"/>
                        </a:ext>
                      </a:extLst>
                    </a:blip>
                    <a:srcRect/>
                    <a:stretch>
                      <a:fillRect/>
                    </a:stretch>
                  </pic:blipFill>
                  <pic:spPr bwMode="auto">
                    <a:xfrm>
                      <a:off x="0" y="0"/>
                      <a:ext cx="6264275" cy="3888105"/>
                    </a:xfrm>
                    <a:prstGeom prst="rect">
                      <a:avLst/>
                    </a:prstGeom>
                    <a:noFill/>
                  </pic:spPr>
                </pic:pic>
              </a:graphicData>
            </a:graphic>
            <wp14:sizeRelH relativeFrom="page">
              <wp14:pctWidth>0</wp14:pctWidth>
            </wp14:sizeRelH>
            <wp14:sizeRelV relativeFrom="page">
              <wp14:pctHeight>0</wp14:pctHeight>
            </wp14:sizeRelV>
          </wp:anchor>
        </w:drawing>
      </w:r>
    </w:p>
    <w:p w14:paraId="4EA8CE9F" w14:textId="77777777" w:rsidR="00987E4C" w:rsidRPr="00987E4C" w:rsidRDefault="00987E4C" w:rsidP="00987E4C">
      <w:pPr>
        <w:spacing w:line="0" w:lineRule="atLeast"/>
        <w:rPr>
          <w:rFonts w:ascii="メイリオ" w:eastAsia="メイリオ" w:hAnsi="メイリオ" w:cs="Times New Roman"/>
        </w:rPr>
      </w:pPr>
    </w:p>
    <w:p w14:paraId="3D0B9655" w14:textId="77777777" w:rsidR="00987E4C" w:rsidRPr="00987E4C" w:rsidRDefault="00987E4C" w:rsidP="00987E4C">
      <w:pPr>
        <w:spacing w:line="0" w:lineRule="atLeast"/>
        <w:jc w:val="left"/>
        <w:rPr>
          <w:rFonts w:ascii="メイリオ" w:eastAsia="メイリオ" w:hAnsi="メイリオ" w:cs="Times New Roman"/>
          <w:sz w:val="22"/>
        </w:rPr>
      </w:pPr>
    </w:p>
    <w:p w14:paraId="3F9D7D13" w14:textId="77777777" w:rsidR="00987E4C" w:rsidRDefault="00987E4C" w:rsidP="00B20D48">
      <w:pPr>
        <w:spacing w:line="400" w:lineRule="exact"/>
      </w:pPr>
    </w:p>
    <w:sectPr w:rsidR="00987E4C" w:rsidSect="00CB0B13">
      <w:type w:val="continuous"/>
      <w:pgSz w:w="11906" w:h="16838" w:code="9"/>
      <w:pgMar w:top="1134" w:right="1134" w:bottom="1021" w:left="1134" w:header="851" w:footer="992" w:gutter="0"/>
      <w:cols w:space="425"/>
      <w:docGrid w:type="linesAndChars" w:linePitch="34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4D103" w14:textId="77777777" w:rsidR="0086506E" w:rsidRDefault="0086506E" w:rsidP="002F70DC">
      <w:r>
        <w:separator/>
      </w:r>
    </w:p>
  </w:endnote>
  <w:endnote w:type="continuationSeparator" w:id="0">
    <w:p w14:paraId="378AB18A" w14:textId="77777777" w:rsidR="0086506E" w:rsidRDefault="0086506E" w:rsidP="002F7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ドラえ文字">
    <w:charset w:val="80"/>
    <w:family w:val="auto"/>
    <w:pitch w:val="variable"/>
    <w:sig w:usb0="A00002BF" w:usb1="68C7FCFB" w:usb2="00000010" w:usb3="00000000" w:csb0="0002009F" w:csb1="00000000"/>
  </w:font>
  <w:font w:name="源ノ角ゴシック Heavy">
    <w:altName w:val="游ゴシック"/>
    <w:panose1 w:val="00000000000000000000"/>
    <w:charset w:val="80"/>
    <w:family w:val="swiss"/>
    <w:notTrueType/>
    <w:pitch w:val="variable"/>
    <w:sig w:usb0="30000287" w:usb1="2BDF3C10" w:usb2="00000016" w:usb3="00000000" w:csb0="002E0107"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31564" w14:textId="77777777" w:rsidR="0086506E" w:rsidRDefault="0086506E" w:rsidP="002F70DC">
      <w:r>
        <w:separator/>
      </w:r>
    </w:p>
  </w:footnote>
  <w:footnote w:type="continuationSeparator" w:id="0">
    <w:p w14:paraId="2A8BEF20" w14:textId="77777777" w:rsidR="0086506E" w:rsidRDefault="0086506E" w:rsidP="002F7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A3A09"/>
    <w:multiLevelType w:val="hybridMultilevel"/>
    <w:tmpl w:val="B0D2F282"/>
    <w:lvl w:ilvl="0" w:tplc="A2AE5844">
      <w:start w:val="1"/>
      <w:numFmt w:val="decimalEnclosedCircle"/>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0F7047"/>
    <w:multiLevelType w:val="hybridMultilevel"/>
    <w:tmpl w:val="C4A4394C"/>
    <w:lvl w:ilvl="0" w:tplc="E184075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DEF1703"/>
    <w:multiLevelType w:val="hybridMultilevel"/>
    <w:tmpl w:val="7092FEC8"/>
    <w:lvl w:ilvl="0" w:tplc="04C43346">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bordersDoNotSurroundHeader/>
  <w:bordersDoNotSurroundFooter/>
  <w:proofState w:spelling="clean" w:grammar="dirty"/>
  <w:defaultTabStop w:val="840"/>
  <w:drawingGridHorizontalSpacing w:val="193"/>
  <w:drawingGridVerticalSpacing w:val="172"/>
  <w:displayHorizontalDrawingGridEvery w:val="0"/>
  <w:displayVerticalDrawingGridEvery w:val="2"/>
  <w:characterSpacingControl w:val="compressPunctuation"/>
  <w:hdrShapeDefaults>
    <o:shapedefaults v:ext="edit" spidmax="217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159"/>
    <w:rsid w:val="00001D0A"/>
    <w:rsid w:val="000062AB"/>
    <w:rsid w:val="00007A27"/>
    <w:rsid w:val="00012F77"/>
    <w:rsid w:val="0002776D"/>
    <w:rsid w:val="0003481F"/>
    <w:rsid w:val="00040D92"/>
    <w:rsid w:val="00041696"/>
    <w:rsid w:val="0004327A"/>
    <w:rsid w:val="0004610B"/>
    <w:rsid w:val="00046568"/>
    <w:rsid w:val="00051469"/>
    <w:rsid w:val="00054FE4"/>
    <w:rsid w:val="00054FF9"/>
    <w:rsid w:val="00055B9E"/>
    <w:rsid w:val="000574D2"/>
    <w:rsid w:val="00060F17"/>
    <w:rsid w:val="00064670"/>
    <w:rsid w:val="00064B39"/>
    <w:rsid w:val="0006565B"/>
    <w:rsid w:val="000704CA"/>
    <w:rsid w:val="000710E1"/>
    <w:rsid w:val="00072660"/>
    <w:rsid w:val="00072967"/>
    <w:rsid w:val="00072983"/>
    <w:rsid w:val="00072FE9"/>
    <w:rsid w:val="00076519"/>
    <w:rsid w:val="00076860"/>
    <w:rsid w:val="00077B73"/>
    <w:rsid w:val="00081CBC"/>
    <w:rsid w:val="00084DF0"/>
    <w:rsid w:val="00085D08"/>
    <w:rsid w:val="00087E2F"/>
    <w:rsid w:val="00095461"/>
    <w:rsid w:val="0009579E"/>
    <w:rsid w:val="0009604E"/>
    <w:rsid w:val="000A661A"/>
    <w:rsid w:val="000B1BCC"/>
    <w:rsid w:val="000B2202"/>
    <w:rsid w:val="000B47D2"/>
    <w:rsid w:val="000B7632"/>
    <w:rsid w:val="000B791D"/>
    <w:rsid w:val="000C0077"/>
    <w:rsid w:val="000C0B9B"/>
    <w:rsid w:val="000C3873"/>
    <w:rsid w:val="000C578C"/>
    <w:rsid w:val="000C7BB0"/>
    <w:rsid w:val="000D27ED"/>
    <w:rsid w:val="000D3CC9"/>
    <w:rsid w:val="000D5509"/>
    <w:rsid w:val="000E1432"/>
    <w:rsid w:val="000E722D"/>
    <w:rsid w:val="000F0DC5"/>
    <w:rsid w:val="000F28D3"/>
    <w:rsid w:val="000F2CF2"/>
    <w:rsid w:val="000F5E78"/>
    <w:rsid w:val="000F6609"/>
    <w:rsid w:val="000F72B4"/>
    <w:rsid w:val="0010217D"/>
    <w:rsid w:val="00106D78"/>
    <w:rsid w:val="0010723B"/>
    <w:rsid w:val="00113634"/>
    <w:rsid w:val="0011686E"/>
    <w:rsid w:val="00121C2B"/>
    <w:rsid w:val="001267F0"/>
    <w:rsid w:val="00126C1C"/>
    <w:rsid w:val="00136897"/>
    <w:rsid w:val="00142BB3"/>
    <w:rsid w:val="0014522D"/>
    <w:rsid w:val="001474B5"/>
    <w:rsid w:val="001476DF"/>
    <w:rsid w:val="00154A22"/>
    <w:rsid w:val="001600DA"/>
    <w:rsid w:val="001656B2"/>
    <w:rsid w:val="0016706A"/>
    <w:rsid w:val="001709AE"/>
    <w:rsid w:val="00170E97"/>
    <w:rsid w:val="00183079"/>
    <w:rsid w:val="00183514"/>
    <w:rsid w:val="00184538"/>
    <w:rsid w:val="00185773"/>
    <w:rsid w:val="00187F6B"/>
    <w:rsid w:val="0019353D"/>
    <w:rsid w:val="001A038A"/>
    <w:rsid w:val="001A2D8F"/>
    <w:rsid w:val="001A456F"/>
    <w:rsid w:val="001A45C1"/>
    <w:rsid w:val="001A4FF8"/>
    <w:rsid w:val="001A66EB"/>
    <w:rsid w:val="001B0F1E"/>
    <w:rsid w:val="001B40F1"/>
    <w:rsid w:val="001B772F"/>
    <w:rsid w:val="001C6667"/>
    <w:rsid w:val="001C6CA6"/>
    <w:rsid w:val="001C6CB1"/>
    <w:rsid w:val="001C710B"/>
    <w:rsid w:val="001D6B16"/>
    <w:rsid w:val="001E002E"/>
    <w:rsid w:val="001E004C"/>
    <w:rsid w:val="001E1180"/>
    <w:rsid w:val="001F02DA"/>
    <w:rsid w:val="001F0A33"/>
    <w:rsid w:val="001F27DC"/>
    <w:rsid w:val="001F663C"/>
    <w:rsid w:val="001F79DC"/>
    <w:rsid w:val="001F7BEE"/>
    <w:rsid w:val="002043D4"/>
    <w:rsid w:val="00210E92"/>
    <w:rsid w:val="002147B6"/>
    <w:rsid w:val="0021546F"/>
    <w:rsid w:val="002155C1"/>
    <w:rsid w:val="002237CF"/>
    <w:rsid w:val="00223B9E"/>
    <w:rsid w:val="00225BB1"/>
    <w:rsid w:val="00230CB0"/>
    <w:rsid w:val="002316AA"/>
    <w:rsid w:val="00234BB4"/>
    <w:rsid w:val="0023524C"/>
    <w:rsid w:val="00243AAF"/>
    <w:rsid w:val="00243EF1"/>
    <w:rsid w:val="00246957"/>
    <w:rsid w:val="00246B80"/>
    <w:rsid w:val="00254A80"/>
    <w:rsid w:val="00255311"/>
    <w:rsid w:val="002562E2"/>
    <w:rsid w:val="002571CA"/>
    <w:rsid w:val="00261B9C"/>
    <w:rsid w:val="00263923"/>
    <w:rsid w:val="00264475"/>
    <w:rsid w:val="00292276"/>
    <w:rsid w:val="0029299F"/>
    <w:rsid w:val="00293FE2"/>
    <w:rsid w:val="00294698"/>
    <w:rsid w:val="00296662"/>
    <w:rsid w:val="00296850"/>
    <w:rsid w:val="00297E6C"/>
    <w:rsid w:val="002A29DA"/>
    <w:rsid w:val="002B156A"/>
    <w:rsid w:val="002B1662"/>
    <w:rsid w:val="002C3051"/>
    <w:rsid w:val="002C5E73"/>
    <w:rsid w:val="002D049F"/>
    <w:rsid w:val="002D0ABE"/>
    <w:rsid w:val="002D18DB"/>
    <w:rsid w:val="002D3BC6"/>
    <w:rsid w:val="002D5DCD"/>
    <w:rsid w:val="002D642B"/>
    <w:rsid w:val="002E18CD"/>
    <w:rsid w:val="002E268D"/>
    <w:rsid w:val="002E284C"/>
    <w:rsid w:val="002E3DBC"/>
    <w:rsid w:val="002E4C2D"/>
    <w:rsid w:val="002F17DE"/>
    <w:rsid w:val="002F18CE"/>
    <w:rsid w:val="002F257E"/>
    <w:rsid w:val="002F31B0"/>
    <w:rsid w:val="002F3BE7"/>
    <w:rsid w:val="002F70DC"/>
    <w:rsid w:val="002F7C74"/>
    <w:rsid w:val="00306251"/>
    <w:rsid w:val="003064F4"/>
    <w:rsid w:val="00312F32"/>
    <w:rsid w:val="003132FE"/>
    <w:rsid w:val="003142FD"/>
    <w:rsid w:val="003158EC"/>
    <w:rsid w:val="003203DE"/>
    <w:rsid w:val="003223D9"/>
    <w:rsid w:val="00330649"/>
    <w:rsid w:val="00331276"/>
    <w:rsid w:val="00332017"/>
    <w:rsid w:val="0033307A"/>
    <w:rsid w:val="00334A10"/>
    <w:rsid w:val="00336242"/>
    <w:rsid w:val="003403E3"/>
    <w:rsid w:val="003408F6"/>
    <w:rsid w:val="00345F87"/>
    <w:rsid w:val="00346773"/>
    <w:rsid w:val="0035165E"/>
    <w:rsid w:val="00354ADE"/>
    <w:rsid w:val="00354C2E"/>
    <w:rsid w:val="00355839"/>
    <w:rsid w:val="00355CF8"/>
    <w:rsid w:val="00356BB5"/>
    <w:rsid w:val="0036095B"/>
    <w:rsid w:val="00360D8A"/>
    <w:rsid w:val="0036214B"/>
    <w:rsid w:val="00362CDC"/>
    <w:rsid w:val="00362D6A"/>
    <w:rsid w:val="003637A1"/>
    <w:rsid w:val="00363B6D"/>
    <w:rsid w:val="00364698"/>
    <w:rsid w:val="003679CB"/>
    <w:rsid w:val="00375C1D"/>
    <w:rsid w:val="00377852"/>
    <w:rsid w:val="00380D2F"/>
    <w:rsid w:val="003907D7"/>
    <w:rsid w:val="00394544"/>
    <w:rsid w:val="003A098E"/>
    <w:rsid w:val="003A0DF3"/>
    <w:rsid w:val="003A1213"/>
    <w:rsid w:val="003A34B3"/>
    <w:rsid w:val="003A3FB8"/>
    <w:rsid w:val="003A7B61"/>
    <w:rsid w:val="003B00C2"/>
    <w:rsid w:val="003B20D3"/>
    <w:rsid w:val="003B7B12"/>
    <w:rsid w:val="003C2DCE"/>
    <w:rsid w:val="003C5967"/>
    <w:rsid w:val="003D374B"/>
    <w:rsid w:val="003D4BAB"/>
    <w:rsid w:val="003D6B39"/>
    <w:rsid w:val="003E237F"/>
    <w:rsid w:val="003E421D"/>
    <w:rsid w:val="003E469E"/>
    <w:rsid w:val="003E6E00"/>
    <w:rsid w:val="003E72F8"/>
    <w:rsid w:val="003F284F"/>
    <w:rsid w:val="003F2C5D"/>
    <w:rsid w:val="003F5B32"/>
    <w:rsid w:val="003F5B3E"/>
    <w:rsid w:val="00411909"/>
    <w:rsid w:val="00414F29"/>
    <w:rsid w:val="00415E83"/>
    <w:rsid w:val="00416769"/>
    <w:rsid w:val="00422916"/>
    <w:rsid w:val="00432514"/>
    <w:rsid w:val="00437585"/>
    <w:rsid w:val="004417AB"/>
    <w:rsid w:val="004458C5"/>
    <w:rsid w:val="004509CF"/>
    <w:rsid w:val="00450A15"/>
    <w:rsid w:val="004532A2"/>
    <w:rsid w:val="00460040"/>
    <w:rsid w:val="004624C4"/>
    <w:rsid w:val="004643DF"/>
    <w:rsid w:val="004645CF"/>
    <w:rsid w:val="00467663"/>
    <w:rsid w:val="00467AB5"/>
    <w:rsid w:val="0047001D"/>
    <w:rsid w:val="004744F2"/>
    <w:rsid w:val="004779A8"/>
    <w:rsid w:val="00480BB9"/>
    <w:rsid w:val="004856BB"/>
    <w:rsid w:val="00485F27"/>
    <w:rsid w:val="00486F67"/>
    <w:rsid w:val="00495CEB"/>
    <w:rsid w:val="0049646E"/>
    <w:rsid w:val="004A0348"/>
    <w:rsid w:val="004A1406"/>
    <w:rsid w:val="004A2220"/>
    <w:rsid w:val="004A6E6F"/>
    <w:rsid w:val="004A7FFA"/>
    <w:rsid w:val="004B11B0"/>
    <w:rsid w:val="004B1881"/>
    <w:rsid w:val="004B228C"/>
    <w:rsid w:val="004B3904"/>
    <w:rsid w:val="004B3923"/>
    <w:rsid w:val="004B679F"/>
    <w:rsid w:val="004B6A43"/>
    <w:rsid w:val="004C026B"/>
    <w:rsid w:val="004C155C"/>
    <w:rsid w:val="004C724D"/>
    <w:rsid w:val="004C77CF"/>
    <w:rsid w:val="004D20BF"/>
    <w:rsid w:val="004D4EF4"/>
    <w:rsid w:val="004D5250"/>
    <w:rsid w:val="004E307D"/>
    <w:rsid w:val="004E5E03"/>
    <w:rsid w:val="004E6DC9"/>
    <w:rsid w:val="004F1551"/>
    <w:rsid w:val="004F2563"/>
    <w:rsid w:val="004F2F30"/>
    <w:rsid w:val="004F4B1C"/>
    <w:rsid w:val="00502EB7"/>
    <w:rsid w:val="00507287"/>
    <w:rsid w:val="0050730C"/>
    <w:rsid w:val="0050770F"/>
    <w:rsid w:val="00512642"/>
    <w:rsid w:val="005127F7"/>
    <w:rsid w:val="00512A35"/>
    <w:rsid w:val="00517C09"/>
    <w:rsid w:val="00520EA5"/>
    <w:rsid w:val="00521A82"/>
    <w:rsid w:val="005230FA"/>
    <w:rsid w:val="00526088"/>
    <w:rsid w:val="00526C79"/>
    <w:rsid w:val="00527723"/>
    <w:rsid w:val="00527F24"/>
    <w:rsid w:val="00531093"/>
    <w:rsid w:val="00532BB2"/>
    <w:rsid w:val="00534CA6"/>
    <w:rsid w:val="005351D8"/>
    <w:rsid w:val="00535E2E"/>
    <w:rsid w:val="00536A3A"/>
    <w:rsid w:val="0053755A"/>
    <w:rsid w:val="00542BEB"/>
    <w:rsid w:val="00552D5D"/>
    <w:rsid w:val="005557FC"/>
    <w:rsid w:val="005558F6"/>
    <w:rsid w:val="005627A6"/>
    <w:rsid w:val="00562B28"/>
    <w:rsid w:val="005630AC"/>
    <w:rsid w:val="00563D10"/>
    <w:rsid w:val="00564D64"/>
    <w:rsid w:val="00565013"/>
    <w:rsid w:val="00566429"/>
    <w:rsid w:val="00566DD4"/>
    <w:rsid w:val="005700EA"/>
    <w:rsid w:val="005706E3"/>
    <w:rsid w:val="005736F3"/>
    <w:rsid w:val="00576605"/>
    <w:rsid w:val="00582015"/>
    <w:rsid w:val="005850FB"/>
    <w:rsid w:val="00586BD9"/>
    <w:rsid w:val="00594497"/>
    <w:rsid w:val="00595B33"/>
    <w:rsid w:val="00596DCB"/>
    <w:rsid w:val="005A0F27"/>
    <w:rsid w:val="005A1479"/>
    <w:rsid w:val="005A1AFD"/>
    <w:rsid w:val="005A2E08"/>
    <w:rsid w:val="005A38DE"/>
    <w:rsid w:val="005A678A"/>
    <w:rsid w:val="005A7F27"/>
    <w:rsid w:val="005B03E3"/>
    <w:rsid w:val="005B3884"/>
    <w:rsid w:val="005B466F"/>
    <w:rsid w:val="005B5919"/>
    <w:rsid w:val="005B7086"/>
    <w:rsid w:val="005B7435"/>
    <w:rsid w:val="005B7F57"/>
    <w:rsid w:val="005C2CCC"/>
    <w:rsid w:val="005C30B0"/>
    <w:rsid w:val="005C494B"/>
    <w:rsid w:val="005C512B"/>
    <w:rsid w:val="005C5844"/>
    <w:rsid w:val="005D078B"/>
    <w:rsid w:val="005D213B"/>
    <w:rsid w:val="005D2C08"/>
    <w:rsid w:val="005D44A9"/>
    <w:rsid w:val="005D56B1"/>
    <w:rsid w:val="005D5908"/>
    <w:rsid w:val="005E1B55"/>
    <w:rsid w:val="005E2B1A"/>
    <w:rsid w:val="005E4DBE"/>
    <w:rsid w:val="005E4E98"/>
    <w:rsid w:val="005E6F15"/>
    <w:rsid w:val="005E6F71"/>
    <w:rsid w:val="005E707A"/>
    <w:rsid w:val="005F31E2"/>
    <w:rsid w:val="005F72D4"/>
    <w:rsid w:val="005F7BF0"/>
    <w:rsid w:val="005F7F6E"/>
    <w:rsid w:val="005F7F79"/>
    <w:rsid w:val="00617283"/>
    <w:rsid w:val="006265CA"/>
    <w:rsid w:val="00631F4B"/>
    <w:rsid w:val="00632DBB"/>
    <w:rsid w:val="00636B15"/>
    <w:rsid w:val="00637496"/>
    <w:rsid w:val="00640081"/>
    <w:rsid w:val="00644797"/>
    <w:rsid w:val="00646729"/>
    <w:rsid w:val="00647AFB"/>
    <w:rsid w:val="00652730"/>
    <w:rsid w:val="00653095"/>
    <w:rsid w:val="00654447"/>
    <w:rsid w:val="00654B78"/>
    <w:rsid w:val="006609B7"/>
    <w:rsid w:val="00661159"/>
    <w:rsid w:val="00666608"/>
    <w:rsid w:val="006666F4"/>
    <w:rsid w:val="0066707C"/>
    <w:rsid w:val="006670FE"/>
    <w:rsid w:val="006679CD"/>
    <w:rsid w:val="006703C1"/>
    <w:rsid w:val="00672856"/>
    <w:rsid w:val="00682AA0"/>
    <w:rsid w:val="00683217"/>
    <w:rsid w:val="00684881"/>
    <w:rsid w:val="00685D22"/>
    <w:rsid w:val="00690A74"/>
    <w:rsid w:val="006A1BD1"/>
    <w:rsid w:val="006A2C9C"/>
    <w:rsid w:val="006A662D"/>
    <w:rsid w:val="006A6D36"/>
    <w:rsid w:val="006B3114"/>
    <w:rsid w:val="006B4454"/>
    <w:rsid w:val="006B7FF9"/>
    <w:rsid w:val="006C1F32"/>
    <w:rsid w:val="006C68D4"/>
    <w:rsid w:val="006D053E"/>
    <w:rsid w:val="006D1BAF"/>
    <w:rsid w:val="006D30DF"/>
    <w:rsid w:val="006E0641"/>
    <w:rsid w:val="006E253D"/>
    <w:rsid w:val="006E41E0"/>
    <w:rsid w:val="006E43FD"/>
    <w:rsid w:val="006E7108"/>
    <w:rsid w:val="006E759A"/>
    <w:rsid w:val="006F05B1"/>
    <w:rsid w:val="006F2047"/>
    <w:rsid w:val="006F362A"/>
    <w:rsid w:val="00700912"/>
    <w:rsid w:val="00705ECE"/>
    <w:rsid w:val="00705FA8"/>
    <w:rsid w:val="00706C13"/>
    <w:rsid w:val="00711547"/>
    <w:rsid w:val="007116A9"/>
    <w:rsid w:val="007127DA"/>
    <w:rsid w:val="007130A6"/>
    <w:rsid w:val="00713936"/>
    <w:rsid w:val="00713A76"/>
    <w:rsid w:val="007158EC"/>
    <w:rsid w:val="007212EE"/>
    <w:rsid w:val="00722392"/>
    <w:rsid w:val="00722AF7"/>
    <w:rsid w:val="007274F5"/>
    <w:rsid w:val="00727636"/>
    <w:rsid w:val="00730BB9"/>
    <w:rsid w:val="00733547"/>
    <w:rsid w:val="007375A1"/>
    <w:rsid w:val="00737CDB"/>
    <w:rsid w:val="00744129"/>
    <w:rsid w:val="007515BD"/>
    <w:rsid w:val="007520B1"/>
    <w:rsid w:val="00753E02"/>
    <w:rsid w:val="0075506E"/>
    <w:rsid w:val="00755793"/>
    <w:rsid w:val="0075593E"/>
    <w:rsid w:val="00760E0F"/>
    <w:rsid w:val="007617D6"/>
    <w:rsid w:val="00761A74"/>
    <w:rsid w:val="00762ACE"/>
    <w:rsid w:val="007639F4"/>
    <w:rsid w:val="00766C27"/>
    <w:rsid w:val="00771A06"/>
    <w:rsid w:val="00772C6C"/>
    <w:rsid w:val="00776EF5"/>
    <w:rsid w:val="00777FB4"/>
    <w:rsid w:val="00780C78"/>
    <w:rsid w:val="00781826"/>
    <w:rsid w:val="00783C7A"/>
    <w:rsid w:val="00784ADE"/>
    <w:rsid w:val="00785E4D"/>
    <w:rsid w:val="00785E60"/>
    <w:rsid w:val="0078779A"/>
    <w:rsid w:val="0079138B"/>
    <w:rsid w:val="0079251E"/>
    <w:rsid w:val="007A7DB5"/>
    <w:rsid w:val="007B11D2"/>
    <w:rsid w:val="007B7158"/>
    <w:rsid w:val="007B7919"/>
    <w:rsid w:val="007C18AD"/>
    <w:rsid w:val="007C6288"/>
    <w:rsid w:val="007C6696"/>
    <w:rsid w:val="007C6D3C"/>
    <w:rsid w:val="007C7F1D"/>
    <w:rsid w:val="007C7F65"/>
    <w:rsid w:val="007D2626"/>
    <w:rsid w:val="007D5D0C"/>
    <w:rsid w:val="007D6160"/>
    <w:rsid w:val="007D6C60"/>
    <w:rsid w:val="007D6C87"/>
    <w:rsid w:val="007E0609"/>
    <w:rsid w:val="007E07BF"/>
    <w:rsid w:val="007E200D"/>
    <w:rsid w:val="007E4B81"/>
    <w:rsid w:val="007E5E3C"/>
    <w:rsid w:val="007E698D"/>
    <w:rsid w:val="007E6D93"/>
    <w:rsid w:val="007E76AE"/>
    <w:rsid w:val="007F0434"/>
    <w:rsid w:val="007F1CB3"/>
    <w:rsid w:val="007F4CD6"/>
    <w:rsid w:val="007F65F2"/>
    <w:rsid w:val="007F6BE1"/>
    <w:rsid w:val="00802658"/>
    <w:rsid w:val="00806CB5"/>
    <w:rsid w:val="00813354"/>
    <w:rsid w:val="00813BF1"/>
    <w:rsid w:val="00815EB2"/>
    <w:rsid w:val="00820609"/>
    <w:rsid w:val="00820C42"/>
    <w:rsid w:val="00821FA8"/>
    <w:rsid w:val="00826719"/>
    <w:rsid w:val="008273EE"/>
    <w:rsid w:val="00832EA7"/>
    <w:rsid w:val="00835DDE"/>
    <w:rsid w:val="00837A72"/>
    <w:rsid w:val="0084177D"/>
    <w:rsid w:val="008445D9"/>
    <w:rsid w:val="00847222"/>
    <w:rsid w:val="00850ED2"/>
    <w:rsid w:val="0085254E"/>
    <w:rsid w:val="008527DA"/>
    <w:rsid w:val="00852B8F"/>
    <w:rsid w:val="00856C3B"/>
    <w:rsid w:val="008608AA"/>
    <w:rsid w:val="0086118B"/>
    <w:rsid w:val="0086371A"/>
    <w:rsid w:val="008647DF"/>
    <w:rsid w:val="00864EA5"/>
    <w:rsid w:val="0086506E"/>
    <w:rsid w:val="00873B3F"/>
    <w:rsid w:val="00874BF9"/>
    <w:rsid w:val="00874F22"/>
    <w:rsid w:val="008757F3"/>
    <w:rsid w:val="00875F77"/>
    <w:rsid w:val="00876C6D"/>
    <w:rsid w:val="00877146"/>
    <w:rsid w:val="0087787C"/>
    <w:rsid w:val="00885CEB"/>
    <w:rsid w:val="008861B5"/>
    <w:rsid w:val="008874F7"/>
    <w:rsid w:val="008926D1"/>
    <w:rsid w:val="008A0029"/>
    <w:rsid w:val="008A2D1F"/>
    <w:rsid w:val="008A6748"/>
    <w:rsid w:val="008B18C1"/>
    <w:rsid w:val="008B2220"/>
    <w:rsid w:val="008B2326"/>
    <w:rsid w:val="008B4158"/>
    <w:rsid w:val="008B5144"/>
    <w:rsid w:val="008B7F78"/>
    <w:rsid w:val="008C01FB"/>
    <w:rsid w:val="008C0B7B"/>
    <w:rsid w:val="008C219C"/>
    <w:rsid w:val="008C40DE"/>
    <w:rsid w:val="008C492A"/>
    <w:rsid w:val="008C4C53"/>
    <w:rsid w:val="008C60CE"/>
    <w:rsid w:val="008D3214"/>
    <w:rsid w:val="008D400F"/>
    <w:rsid w:val="008D59EA"/>
    <w:rsid w:val="008D741E"/>
    <w:rsid w:val="008E438A"/>
    <w:rsid w:val="008E69C0"/>
    <w:rsid w:val="009019C4"/>
    <w:rsid w:val="009042D6"/>
    <w:rsid w:val="009058DE"/>
    <w:rsid w:val="00905A2C"/>
    <w:rsid w:val="00907915"/>
    <w:rsid w:val="009204A5"/>
    <w:rsid w:val="00921BAF"/>
    <w:rsid w:val="0092373B"/>
    <w:rsid w:val="00923F39"/>
    <w:rsid w:val="00926C22"/>
    <w:rsid w:val="00927457"/>
    <w:rsid w:val="00927EA2"/>
    <w:rsid w:val="0094260D"/>
    <w:rsid w:val="00946AE6"/>
    <w:rsid w:val="00955D52"/>
    <w:rsid w:val="009572FD"/>
    <w:rsid w:val="00961ED2"/>
    <w:rsid w:val="009714FE"/>
    <w:rsid w:val="00972E4B"/>
    <w:rsid w:val="0097405F"/>
    <w:rsid w:val="00974440"/>
    <w:rsid w:val="009751A6"/>
    <w:rsid w:val="009761D0"/>
    <w:rsid w:val="009805EA"/>
    <w:rsid w:val="00981C4E"/>
    <w:rsid w:val="00983CB8"/>
    <w:rsid w:val="00985A6E"/>
    <w:rsid w:val="00985D46"/>
    <w:rsid w:val="00987E4C"/>
    <w:rsid w:val="00990597"/>
    <w:rsid w:val="0099223F"/>
    <w:rsid w:val="00993C78"/>
    <w:rsid w:val="00994176"/>
    <w:rsid w:val="00997152"/>
    <w:rsid w:val="009A02DF"/>
    <w:rsid w:val="009A4200"/>
    <w:rsid w:val="009A5795"/>
    <w:rsid w:val="009B04C5"/>
    <w:rsid w:val="009B0F50"/>
    <w:rsid w:val="009B47E1"/>
    <w:rsid w:val="009B4BBA"/>
    <w:rsid w:val="009C39AD"/>
    <w:rsid w:val="009C3A47"/>
    <w:rsid w:val="009C639C"/>
    <w:rsid w:val="009C7F98"/>
    <w:rsid w:val="009D29CD"/>
    <w:rsid w:val="009D6545"/>
    <w:rsid w:val="009D7875"/>
    <w:rsid w:val="009E1820"/>
    <w:rsid w:val="009E3F63"/>
    <w:rsid w:val="009E7ABC"/>
    <w:rsid w:val="009F0053"/>
    <w:rsid w:val="009F074D"/>
    <w:rsid w:val="009F0E3F"/>
    <w:rsid w:val="009F1870"/>
    <w:rsid w:val="009F1F67"/>
    <w:rsid w:val="009F3A57"/>
    <w:rsid w:val="009F6C36"/>
    <w:rsid w:val="009F7C94"/>
    <w:rsid w:val="00A01ED6"/>
    <w:rsid w:val="00A02669"/>
    <w:rsid w:val="00A05801"/>
    <w:rsid w:val="00A105D6"/>
    <w:rsid w:val="00A118DB"/>
    <w:rsid w:val="00A138F3"/>
    <w:rsid w:val="00A164E1"/>
    <w:rsid w:val="00A175FD"/>
    <w:rsid w:val="00A21874"/>
    <w:rsid w:val="00A21DE5"/>
    <w:rsid w:val="00A240F5"/>
    <w:rsid w:val="00A26B23"/>
    <w:rsid w:val="00A30415"/>
    <w:rsid w:val="00A31681"/>
    <w:rsid w:val="00A336B6"/>
    <w:rsid w:val="00A35A02"/>
    <w:rsid w:val="00A37236"/>
    <w:rsid w:val="00A37878"/>
    <w:rsid w:val="00A45539"/>
    <w:rsid w:val="00A45B20"/>
    <w:rsid w:val="00A50125"/>
    <w:rsid w:val="00A51FDA"/>
    <w:rsid w:val="00A54F0B"/>
    <w:rsid w:val="00A5562B"/>
    <w:rsid w:val="00A6195C"/>
    <w:rsid w:val="00A64E75"/>
    <w:rsid w:val="00A64EA6"/>
    <w:rsid w:val="00A70DB3"/>
    <w:rsid w:val="00A75368"/>
    <w:rsid w:val="00A82B3F"/>
    <w:rsid w:val="00A85B22"/>
    <w:rsid w:val="00A861AC"/>
    <w:rsid w:val="00A901F4"/>
    <w:rsid w:val="00A91214"/>
    <w:rsid w:val="00A95A0C"/>
    <w:rsid w:val="00A96683"/>
    <w:rsid w:val="00A96FB6"/>
    <w:rsid w:val="00A97AC5"/>
    <w:rsid w:val="00AA1272"/>
    <w:rsid w:val="00AA2608"/>
    <w:rsid w:val="00AA3F50"/>
    <w:rsid w:val="00AA6FF7"/>
    <w:rsid w:val="00AB00DF"/>
    <w:rsid w:val="00AB030F"/>
    <w:rsid w:val="00AB0858"/>
    <w:rsid w:val="00AB13A2"/>
    <w:rsid w:val="00AB2EEB"/>
    <w:rsid w:val="00AB419E"/>
    <w:rsid w:val="00AB7B76"/>
    <w:rsid w:val="00AC00B4"/>
    <w:rsid w:val="00AD3AE3"/>
    <w:rsid w:val="00AD68C9"/>
    <w:rsid w:val="00AE066C"/>
    <w:rsid w:val="00AE20D9"/>
    <w:rsid w:val="00AE23AC"/>
    <w:rsid w:val="00AF15D4"/>
    <w:rsid w:val="00AF3510"/>
    <w:rsid w:val="00AF7D54"/>
    <w:rsid w:val="00B01F1D"/>
    <w:rsid w:val="00B0214B"/>
    <w:rsid w:val="00B070C8"/>
    <w:rsid w:val="00B072F8"/>
    <w:rsid w:val="00B0773C"/>
    <w:rsid w:val="00B1188E"/>
    <w:rsid w:val="00B13777"/>
    <w:rsid w:val="00B13854"/>
    <w:rsid w:val="00B149BB"/>
    <w:rsid w:val="00B15A0D"/>
    <w:rsid w:val="00B160AA"/>
    <w:rsid w:val="00B20D48"/>
    <w:rsid w:val="00B214F3"/>
    <w:rsid w:val="00B224B0"/>
    <w:rsid w:val="00B239A1"/>
    <w:rsid w:val="00B2460D"/>
    <w:rsid w:val="00B254BB"/>
    <w:rsid w:val="00B25B9B"/>
    <w:rsid w:val="00B25E32"/>
    <w:rsid w:val="00B323A7"/>
    <w:rsid w:val="00B32F9A"/>
    <w:rsid w:val="00B33F8E"/>
    <w:rsid w:val="00B3454D"/>
    <w:rsid w:val="00B37D95"/>
    <w:rsid w:val="00B40BB4"/>
    <w:rsid w:val="00B40DA8"/>
    <w:rsid w:val="00B43B3D"/>
    <w:rsid w:val="00B47082"/>
    <w:rsid w:val="00B47311"/>
    <w:rsid w:val="00B515B0"/>
    <w:rsid w:val="00B54147"/>
    <w:rsid w:val="00B54F01"/>
    <w:rsid w:val="00B57846"/>
    <w:rsid w:val="00B62A48"/>
    <w:rsid w:val="00B63143"/>
    <w:rsid w:val="00B71545"/>
    <w:rsid w:val="00B71AD7"/>
    <w:rsid w:val="00B71F2E"/>
    <w:rsid w:val="00B71FF1"/>
    <w:rsid w:val="00B737C2"/>
    <w:rsid w:val="00B8210C"/>
    <w:rsid w:val="00B85C1C"/>
    <w:rsid w:val="00B862DA"/>
    <w:rsid w:val="00B86417"/>
    <w:rsid w:val="00B87969"/>
    <w:rsid w:val="00B901E6"/>
    <w:rsid w:val="00B91279"/>
    <w:rsid w:val="00B94568"/>
    <w:rsid w:val="00B955EF"/>
    <w:rsid w:val="00BA15A0"/>
    <w:rsid w:val="00BA1C6E"/>
    <w:rsid w:val="00BA2C94"/>
    <w:rsid w:val="00BA494A"/>
    <w:rsid w:val="00BA75A7"/>
    <w:rsid w:val="00BB289B"/>
    <w:rsid w:val="00BB298C"/>
    <w:rsid w:val="00BB391C"/>
    <w:rsid w:val="00BB5F9F"/>
    <w:rsid w:val="00BB65F2"/>
    <w:rsid w:val="00BC26BF"/>
    <w:rsid w:val="00BC3864"/>
    <w:rsid w:val="00BC3E91"/>
    <w:rsid w:val="00BC58E5"/>
    <w:rsid w:val="00BD2600"/>
    <w:rsid w:val="00BD4712"/>
    <w:rsid w:val="00BE09EE"/>
    <w:rsid w:val="00BE1B20"/>
    <w:rsid w:val="00BE4B56"/>
    <w:rsid w:val="00BE4C6B"/>
    <w:rsid w:val="00BE5601"/>
    <w:rsid w:val="00BE7C34"/>
    <w:rsid w:val="00BF0375"/>
    <w:rsid w:val="00BF06FF"/>
    <w:rsid w:val="00BF2650"/>
    <w:rsid w:val="00BF40DB"/>
    <w:rsid w:val="00BF52D8"/>
    <w:rsid w:val="00BF7FC5"/>
    <w:rsid w:val="00C02BF5"/>
    <w:rsid w:val="00C03B3B"/>
    <w:rsid w:val="00C11126"/>
    <w:rsid w:val="00C140A7"/>
    <w:rsid w:val="00C21136"/>
    <w:rsid w:val="00C258C8"/>
    <w:rsid w:val="00C25EF1"/>
    <w:rsid w:val="00C26ADF"/>
    <w:rsid w:val="00C327E5"/>
    <w:rsid w:val="00C32C7C"/>
    <w:rsid w:val="00C32DDC"/>
    <w:rsid w:val="00C33D3D"/>
    <w:rsid w:val="00C340C1"/>
    <w:rsid w:val="00C360F6"/>
    <w:rsid w:val="00C40E4D"/>
    <w:rsid w:val="00C42B9B"/>
    <w:rsid w:val="00C43136"/>
    <w:rsid w:val="00C43B21"/>
    <w:rsid w:val="00C44C8D"/>
    <w:rsid w:val="00C4683A"/>
    <w:rsid w:val="00C51156"/>
    <w:rsid w:val="00C54733"/>
    <w:rsid w:val="00C569EB"/>
    <w:rsid w:val="00C56FDD"/>
    <w:rsid w:val="00C625A7"/>
    <w:rsid w:val="00C62DE8"/>
    <w:rsid w:val="00C63256"/>
    <w:rsid w:val="00C65FDA"/>
    <w:rsid w:val="00C669D5"/>
    <w:rsid w:val="00C6793F"/>
    <w:rsid w:val="00C70E0B"/>
    <w:rsid w:val="00C717D0"/>
    <w:rsid w:val="00C72F80"/>
    <w:rsid w:val="00C7530B"/>
    <w:rsid w:val="00C75E3B"/>
    <w:rsid w:val="00C849B0"/>
    <w:rsid w:val="00C8575C"/>
    <w:rsid w:val="00CA0B3F"/>
    <w:rsid w:val="00CA1943"/>
    <w:rsid w:val="00CA4AA3"/>
    <w:rsid w:val="00CA7720"/>
    <w:rsid w:val="00CB0B13"/>
    <w:rsid w:val="00CB5A6D"/>
    <w:rsid w:val="00CC034C"/>
    <w:rsid w:val="00CC1DFB"/>
    <w:rsid w:val="00CC22F9"/>
    <w:rsid w:val="00CC6859"/>
    <w:rsid w:val="00CC6D75"/>
    <w:rsid w:val="00CD057E"/>
    <w:rsid w:val="00CD0EE4"/>
    <w:rsid w:val="00CD26C8"/>
    <w:rsid w:val="00CD2E0C"/>
    <w:rsid w:val="00CD409B"/>
    <w:rsid w:val="00CD7090"/>
    <w:rsid w:val="00CD71E2"/>
    <w:rsid w:val="00CE1BD1"/>
    <w:rsid w:val="00CE6391"/>
    <w:rsid w:val="00CE6F37"/>
    <w:rsid w:val="00CE7AA4"/>
    <w:rsid w:val="00CF0C07"/>
    <w:rsid w:val="00CF218F"/>
    <w:rsid w:val="00CF2471"/>
    <w:rsid w:val="00CF29AB"/>
    <w:rsid w:val="00CF3B0C"/>
    <w:rsid w:val="00CF6803"/>
    <w:rsid w:val="00D000DD"/>
    <w:rsid w:val="00D013D2"/>
    <w:rsid w:val="00D039EE"/>
    <w:rsid w:val="00D03A9D"/>
    <w:rsid w:val="00D126ED"/>
    <w:rsid w:val="00D13609"/>
    <w:rsid w:val="00D13B55"/>
    <w:rsid w:val="00D14803"/>
    <w:rsid w:val="00D1520B"/>
    <w:rsid w:val="00D162F3"/>
    <w:rsid w:val="00D20211"/>
    <w:rsid w:val="00D203FB"/>
    <w:rsid w:val="00D22EBF"/>
    <w:rsid w:val="00D233AC"/>
    <w:rsid w:val="00D237BF"/>
    <w:rsid w:val="00D24D3B"/>
    <w:rsid w:val="00D30119"/>
    <w:rsid w:val="00D30EA2"/>
    <w:rsid w:val="00D32417"/>
    <w:rsid w:val="00D324B1"/>
    <w:rsid w:val="00D379A8"/>
    <w:rsid w:val="00D40232"/>
    <w:rsid w:val="00D42E50"/>
    <w:rsid w:val="00D4678B"/>
    <w:rsid w:val="00D46886"/>
    <w:rsid w:val="00D46AA5"/>
    <w:rsid w:val="00D46E94"/>
    <w:rsid w:val="00D47513"/>
    <w:rsid w:val="00D5459E"/>
    <w:rsid w:val="00D54CB9"/>
    <w:rsid w:val="00D55D52"/>
    <w:rsid w:val="00D60F5A"/>
    <w:rsid w:val="00D60FBE"/>
    <w:rsid w:val="00D6401F"/>
    <w:rsid w:val="00D66676"/>
    <w:rsid w:val="00D70533"/>
    <w:rsid w:val="00D70F22"/>
    <w:rsid w:val="00D71EC1"/>
    <w:rsid w:val="00D737C1"/>
    <w:rsid w:val="00D74A0F"/>
    <w:rsid w:val="00D76068"/>
    <w:rsid w:val="00D7729D"/>
    <w:rsid w:val="00D802F9"/>
    <w:rsid w:val="00D82C33"/>
    <w:rsid w:val="00D83929"/>
    <w:rsid w:val="00D84440"/>
    <w:rsid w:val="00D90D17"/>
    <w:rsid w:val="00D951F4"/>
    <w:rsid w:val="00D97372"/>
    <w:rsid w:val="00DA19B3"/>
    <w:rsid w:val="00DA27E9"/>
    <w:rsid w:val="00DA5F71"/>
    <w:rsid w:val="00DA5FBB"/>
    <w:rsid w:val="00DA6FE7"/>
    <w:rsid w:val="00DB2332"/>
    <w:rsid w:val="00DB245D"/>
    <w:rsid w:val="00DB5C15"/>
    <w:rsid w:val="00DB6B94"/>
    <w:rsid w:val="00DB7A98"/>
    <w:rsid w:val="00DC0B28"/>
    <w:rsid w:val="00DC1487"/>
    <w:rsid w:val="00DC4176"/>
    <w:rsid w:val="00DC42E9"/>
    <w:rsid w:val="00DC5C92"/>
    <w:rsid w:val="00DD075B"/>
    <w:rsid w:val="00DD2407"/>
    <w:rsid w:val="00DD717A"/>
    <w:rsid w:val="00DE1478"/>
    <w:rsid w:val="00DE19D6"/>
    <w:rsid w:val="00DE1A02"/>
    <w:rsid w:val="00DE50AD"/>
    <w:rsid w:val="00DE5A39"/>
    <w:rsid w:val="00DE6110"/>
    <w:rsid w:val="00DE756F"/>
    <w:rsid w:val="00DF3499"/>
    <w:rsid w:val="00DF376B"/>
    <w:rsid w:val="00DF425E"/>
    <w:rsid w:val="00DF53C5"/>
    <w:rsid w:val="00DF75AE"/>
    <w:rsid w:val="00E00798"/>
    <w:rsid w:val="00E00F8E"/>
    <w:rsid w:val="00E05FF0"/>
    <w:rsid w:val="00E100EA"/>
    <w:rsid w:val="00E1103B"/>
    <w:rsid w:val="00E12D2A"/>
    <w:rsid w:val="00E16B34"/>
    <w:rsid w:val="00E210F5"/>
    <w:rsid w:val="00E30992"/>
    <w:rsid w:val="00E36CF4"/>
    <w:rsid w:val="00E37B2C"/>
    <w:rsid w:val="00E4707E"/>
    <w:rsid w:val="00E47868"/>
    <w:rsid w:val="00E47DEE"/>
    <w:rsid w:val="00E51730"/>
    <w:rsid w:val="00E56569"/>
    <w:rsid w:val="00E56F10"/>
    <w:rsid w:val="00E6068F"/>
    <w:rsid w:val="00E62B6F"/>
    <w:rsid w:val="00E633AB"/>
    <w:rsid w:val="00E67481"/>
    <w:rsid w:val="00E70CAA"/>
    <w:rsid w:val="00E724FE"/>
    <w:rsid w:val="00E73711"/>
    <w:rsid w:val="00E761FB"/>
    <w:rsid w:val="00E77EC6"/>
    <w:rsid w:val="00E8018C"/>
    <w:rsid w:val="00E80B93"/>
    <w:rsid w:val="00E83DFF"/>
    <w:rsid w:val="00E92261"/>
    <w:rsid w:val="00E94FDF"/>
    <w:rsid w:val="00EA0990"/>
    <w:rsid w:val="00EA2B26"/>
    <w:rsid w:val="00EA4480"/>
    <w:rsid w:val="00EB166E"/>
    <w:rsid w:val="00EB3E0F"/>
    <w:rsid w:val="00EB4258"/>
    <w:rsid w:val="00EB69CE"/>
    <w:rsid w:val="00EB6F6E"/>
    <w:rsid w:val="00EC0A17"/>
    <w:rsid w:val="00EC0CA3"/>
    <w:rsid w:val="00EC0CCE"/>
    <w:rsid w:val="00EC55EF"/>
    <w:rsid w:val="00EC736A"/>
    <w:rsid w:val="00ED06EB"/>
    <w:rsid w:val="00ED3D6A"/>
    <w:rsid w:val="00ED418C"/>
    <w:rsid w:val="00ED5668"/>
    <w:rsid w:val="00ED75C5"/>
    <w:rsid w:val="00ED7D4B"/>
    <w:rsid w:val="00EE6F96"/>
    <w:rsid w:val="00EF3C5C"/>
    <w:rsid w:val="00EF57A4"/>
    <w:rsid w:val="00F03307"/>
    <w:rsid w:val="00F05B05"/>
    <w:rsid w:val="00F0711C"/>
    <w:rsid w:val="00F07FCB"/>
    <w:rsid w:val="00F10FD1"/>
    <w:rsid w:val="00F120BD"/>
    <w:rsid w:val="00F123D1"/>
    <w:rsid w:val="00F135C4"/>
    <w:rsid w:val="00F275C6"/>
    <w:rsid w:val="00F30201"/>
    <w:rsid w:val="00F30325"/>
    <w:rsid w:val="00F30D00"/>
    <w:rsid w:val="00F31955"/>
    <w:rsid w:val="00F31A9B"/>
    <w:rsid w:val="00F31E2C"/>
    <w:rsid w:val="00F324C1"/>
    <w:rsid w:val="00F33E80"/>
    <w:rsid w:val="00F3557F"/>
    <w:rsid w:val="00F35590"/>
    <w:rsid w:val="00F3723E"/>
    <w:rsid w:val="00F374BE"/>
    <w:rsid w:val="00F3782E"/>
    <w:rsid w:val="00F411AA"/>
    <w:rsid w:val="00F418B6"/>
    <w:rsid w:val="00F41ECF"/>
    <w:rsid w:val="00F4206F"/>
    <w:rsid w:val="00F4391F"/>
    <w:rsid w:val="00F44122"/>
    <w:rsid w:val="00F449FE"/>
    <w:rsid w:val="00F47CCB"/>
    <w:rsid w:val="00F5081C"/>
    <w:rsid w:val="00F50FD6"/>
    <w:rsid w:val="00F60133"/>
    <w:rsid w:val="00F62829"/>
    <w:rsid w:val="00F7144E"/>
    <w:rsid w:val="00F762E3"/>
    <w:rsid w:val="00F80130"/>
    <w:rsid w:val="00F8270C"/>
    <w:rsid w:val="00F82A65"/>
    <w:rsid w:val="00F84B3F"/>
    <w:rsid w:val="00F8637F"/>
    <w:rsid w:val="00F91F42"/>
    <w:rsid w:val="00FA155F"/>
    <w:rsid w:val="00FA165E"/>
    <w:rsid w:val="00FA3AD7"/>
    <w:rsid w:val="00FA49F8"/>
    <w:rsid w:val="00FA4E7E"/>
    <w:rsid w:val="00FA6EDC"/>
    <w:rsid w:val="00FB0CAA"/>
    <w:rsid w:val="00FB1A1C"/>
    <w:rsid w:val="00FB1FE9"/>
    <w:rsid w:val="00FB33E5"/>
    <w:rsid w:val="00FC2183"/>
    <w:rsid w:val="00FC2364"/>
    <w:rsid w:val="00FC2F54"/>
    <w:rsid w:val="00FC4F51"/>
    <w:rsid w:val="00FC63F0"/>
    <w:rsid w:val="00FC7BB7"/>
    <w:rsid w:val="00FD2D61"/>
    <w:rsid w:val="00FD607A"/>
    <w:rsid w:val="00FF0485"/>
    <w:rsid w:val="00FF167C"/>
    <w:rsid w:val="00FF38F9"/>
    <w:rsid w:val="00FF4948"/>
    <w:rsid w:val="00FF5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7089">
      <v:textbox inset="5.85pt,.7pt,5.85pt,.7pt"/>
    </o:shapedefaults>
    <o:shapelayout v:ext="edit">
      <o:idmap v:ext="edit" data="1"/>
    </o:shapelayout>
  </w:shapeDefaults>
  <w:decimalSymbol w:val="."/>
  <w:listSeparator w:val=","/>
  <w14:docId w14:val="78D51702"/>
  <w15:docId w15:val="{2912F766-B614-4931-9702-2A38CE64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49F8"/>
    <w:pPr>
      <w:widowControl w:val="0"/>
      <w:jc w:val="both"/>
    </w:pPr>
  </w:style>
  <w:style w:type="paragraph" w:styleId="1">
    <w:name w:val="heading 1"/>
    <w:basedOn w:val="a"/>
    <w:next w:val="a"/>
    <w:link w:val="10"/>
    <w:uiPriority w:val="9"/>
    <w:qFormat/>
    <w:rsid w:val="00D70F2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1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611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61159"/>
    <w:rPr>
      <w:rFonts w:asciiTheme="majorHAnsi" w:eastAsiaTheme="majorEastAsia" w:hAnsiTheme="majorHAnsi" w:cstheme="majorBidi"/>
      <w:sz w:val="18"/>
      <w:szCs w:val="18"/>
    </w:rPr>
  </w:style>
  <w:style w:type="paragraph" w:styleId="a6">
    <w:name w:val="header"/>
    <w:basedOn w:val="a"/>
    <w:link w:val="a7"/>
    <w:uiPriority w:val="99"/>
    <w:unhideWhenUsed/>
    <w:rsid w:val="002F70DC"/>
    <w:pPr>
      <w:tabs>
        <w:tab w:val="center" w:pos="4252"/>
        <w:tab w:val="right" w:pos="8504"/>
      </w:tabs>
      <w:snapToGrid w:val="0"/>
    </w:pPr>
  </w:style>
  <w:style w:type="character" w:customStyle="1" w:styleId="a7">
    <w:name w:val="ヘッダー (文字)"/>
    <w:basedOn w:val="a0"/>
    <w:link w:val="a6"/>
    <w:uiPriority w:val="99"/>
    <w:rsid w:val="002F70DC"/>
  </w:style>
  <w:style w:type="paragraph" w:styleId="a8">
    <w:name w:val="footer"/>
    <w:basedOn w:val="a"/>
    <w:link w:val="a9"/>
    <w:uiPriority w:val="99"/>
    <w:unhideWhenUsed/>
    <w:rsid w:val="002F70DC"/>
    <w:pPr>
      <w:tabs>
        <w:tab w:val="center" w:pos="4252"/>
        <w:tab w:val="right" w:pos="8504"/>
      </w:tabs>
      <w:snapToGrid w:val="0"/>
    </w:pPr>
  </w:style>
  <w:style w:type="character" w:customStyle="1" w:styleId="a9">
    <w:name w:val="フッター (文字)"/>
    <w:basedOn w:val="a0"/>
    <w:link w:val="a8"/>
    <w:uiPriority w:val="99"/>
    <w:rsid w:val="002F70DC"/>
  </w:style>
  <w:style w:type="character" w:styleId="aa">
    <w:name w:val="Hyperlink"/>
    <w:basedOn w:val="a0"/>
    <w:uiPriority w:val="99"/>
    <w:unhideWhenUsed/>
    <w:rsid w:val="00243AAF"/>
    <w:rPr>
      <w:color w:val="0000FF" w:themeColor="hyperlink"/>
      <w:u w:val="single"/>
    </w:rPr>
  </w:style>
  <w:style w:type="paragraph" w:customStyle="1" w:styleId="Default">
    <w:name w:val="Default"/>
    <w:rsid w:val="00700912"/>
    <w:pPr>
      <w:widowControl w:val="0"/>
      <w:autoSpaceDE w:val="0"/>
      <w:autoSpaceDN w:val="0"/>
      <w:adjustRightInd w:val="0"/>
    </w:pPr>
    <w:rPr>
      <w:rFonts w:ascii="ＭＳ 明朝" w:eastAsia="ＭＳ 明朝" w:cs="ＭＳ 明朝"/>
      <w:color w:val="000000"/>
      <w:kern w:val="0"/>
      <w:sz w:val="24"/>
      <w:szCs w:val="24"/>
    </w:rPr>
  </w:style>
  <w:style w:type="character" w:styleId="ab">
    <w:name w:val="Strong"/>
    <w:basedOn w:val="a0"/>
    <w:uiPriority w:val="22"/>
    <w:qFormat/>
    <w:rsid w:val="00D70F22"/>
    <w:rPr>
      <w:b/>
      <w:bCs/>
    </w:rPr>
  </w:style>
  <w:style w:type="character" w:customStyle="1" w:styleId="10">
    <w:name w:val="見出し 1 (文字)"/>
    <w:basedOn w:val="a0"/>
    <w:link w:val="1"/>
    <w:uiPriority w:val="9"/>
    <w:rsid w:val="00D70F22"/>
    <w:rPr>
      <w:rFonts w:asciiTheme="majorHAnsi" w:eastAsiaTheme="majorEastAsia" w:hAnsiTheme="majorHAnsi" w:cstheme="majorBidi"/>
      <w:sz w:val="24"/>
      <w:szCs w:val="24"/>
    </w:rPr>
  </w:style>
  <w:style w:type="character" w:styleId="ac">
    <w:name w:val="Unresolved Mention"/>
    <w:basedOn w:val="a0"/>
    <w:uiPriority w:val="99"/>
    <w:semiHidden/>
    <w:unhideWhenUsed/>
    <w:rsid w:val="00BE7C34"/>
    <w:rPr>
      <w:color w:val="605E5C"/>
      <w:shd w:val="clear" w:color="auto" w:fill="E1DFDD"/>
    </w:rPr>
  </w:style>
  <w:style w:type="paragraph" w:styleId="ad">
    <w:name w:val="List Paragraph"/>
    <w:basedOn w:val="a"/>
    <w:uiPriority w:val="34"/>
    <w:qFormat/>
    <w:rsid w:val="00FB1FE9"/>
    <w:pPr>
      <w:ind w:leftChars="400" w:left="840"/>
    </w:pPr>
  </w:style>
  <w:style w:type="character" w:styleId="ae">
    <w:name w:val="annotation reference"/>
    <w:basedOn w:val="a0"/>
    <w:uiPriority w:val="99"/>
    <w:semiHidden/>
    <w:unhideWhenUsed/>
    <w:rsid w:val="009C3A47"/>
    <w:rPr>
      <w:sz w:val="18"/>
      <w:szCs w:val="18"/>
    </w:rPr>
  </w:style>
  <w:style w:type="paragraph" w:styleId="af">
    <w:name w:val="annotation text"/>
    <w:basedOn w:val="a"/>
    <w:link w:val="af0"/>
    <w:uiPriority w:val="99"/>
    <w:semiHidden/>
    <w:unhideWhenUsed/>
    <w:rsid w:val="009C3A47"/>
    <w:pPr>
      <w:jc w:val="left"/>
    </w:pPr>
  </w:style>
  <w:style w:type="character" w:customStyle="1" w:styleId="af0">
    <w:name w:val="コメント文字列 (文字)"/>
    <w:basedOn w:val="a0"/>
    <w:link w:val="af"/>
    <w:uiPriority w:val="99"/>
    <w:semiHidden/>
    <w:rsid w:val="009C3A47"/>
  </w:style>
  <w:style w:type="paragraph" w:styleId="af1">
    <w:name w:val="annotation subject"/>
    <w:basedOn w:val="af"/>
    <w:next w:val="af"/>
    <w:link w:val="af2"/>
    <w:uiPriority w:val="99"/>
    <w:semiHidden/>
    <w:unhideWhenUsed/>
    <w:rsid w:val="009C3A47"/>
    <w:rPr>
      <w:b/>
      <w:bCs/>
    </w:rPr>
  </w:style>
  <w:style w:type="character" w:customStyle="1" w:styleId="af2">
    <w:name w:val="コメント内容 (文字)"/>
    <w:basedOn w:val="af0"/>
    <w:link w:val="af1"/>
    <w:uiPriority w:val="99"/>
    <w:semiHidden/>
    <w:rsid w:val="009C3A47"/>
    <w:rPr>
      <w:b/>
      <w:bCs/>
    </w:rPr>
  </w:style>
  <w:style w:type="paragraph" w:styleId="Web">
    <w:name w:val="Normal (Web)"/>
    <w:basedOn w:val="a"/>
    <w:uiPriority w:val="99"/>
    <w:semiHidden/>
    <w:unhideWhenUsed/>
    <w:rsid w:val="00835D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ragraphpuhrdq0">
    <w:name w:val="paragraph_puhrdq0"/>
    <w:basedOn w:val="a"/>
    <w:rsid w:val="004A6E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HTML">
    <w:name w:val="HTML Preformatted"/>
    <w:basedOn w:val="a"/>
    <w:link w:val="HTML0"/>
    <w:uiPriority w:val="99"/>
    <w:unhideWhenUsed/>
    <w:rsid w:val="00552D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552D5D"/>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440096">
      <w:bodyDiv w:val="1"/>
      <w:marLeft w:val="0"/>
      <w:marRight w:val="0"/>
      <w:marTop w:val="0"/>
      <w:marBottom w:val="0"/>
      <w:divBdr>
        <w:top w:val="none" w:sz="0" w:space="0" w:color="auto"/>
        <w:left w:val="none" w:sz="0" w:space="0" w:color="auto"/>
        <w:bottom w:val="none" w:sz="0" w:space="0" w:color="auto"/>
        <w:right w:val="none" w:sz="0" w:space="0" w:color="auto"/>
      </w:divBdr>
    </w:div>
    <w:div w:id="552236709">
      <w:bodyDiv w:val="1"/>
      <w:marLeft w:val="0"/>
      <w:marRight w:val="0"/>
      <w:marTop w:val="0"/>
      <w:marBottom w:val="0"/>
      <w:divBdr>
        <w:top w:val="none" w:sz="0" w:space="0" w:color="auto"/>
        <w:left w:val="none" w:sz="0" w:space="0" w:color="auto"/>
        <w:bottom w:val="none" w:sz="0" w:space="0" w:color="auto"/>
        <w:right w:val="none" w:sz="0" w:space="0" w:color="auto"/>
      </w:divBdr>
    </w:div>
    <w:div w:id="631525195">
      <w:bodyDiv w:val="1"/>
      <w:marLeft w:val="0"/>
      <w:marRight w:val="0"/>
      <w:marTop w:val="0"/>
      <w:marBottom w:val="0"/>
      <w:divBdr>
        <w:top w:val="none" w:sz="0" w:space="0" w:color="auto"/>
        <w:left w:val="none" w:sz="0" w:space="0" w:color="auto"/>
        <w:bottom w:val="none" w:sz="0" w:space="0" w:color="auto"/>
        <w:right w:val="none" w:sz="0" w:space="0" w:color="auto"/>
      </w:divBdr>
    </w:div>
    <w:div w:id="657029420">
      <w:bodyDiv w:val="1"/>
      <w:marLeft w:val="0"/>
      <w:marRight w:val="0"/>
      <w:marTop w:val="0"/>
      <w:marBottom w:val="0"/>
      <w:divBdr>
        <w:top w:val="none" w:sz="0" w:space="0" w:color="auto"/>
        <w:left w:val="none" w:sz="0" w:space="0" w:color="auto"/>
        <w:bottom w:val="none" w:sz="0" w:space="0" w:color="auto"/>
        <w:right w:val="none" w:sz="0" w:space="0" w:color="auto"/>
      </w:divBdr>
    </w:div>
    <w:div w:id="687171547">
      <w:bodyDiv w:val="1"/>
      <w:marLeft w:val="0"/>
      <w:marRight w:val="0"/>
      <w:marTop w:val="0"/>
      <w:marBottom w:val="0"/>
      <w:divBdr>
        <w:top w:val="none" w:sz="0" w:space="0" w:color="auto"/>
        <w:left w:val="none" w:sz="0" w:space="0" w:color="auto"/>
        <w:bottom w:val="none" w:sz="0" w:space="0" w:color="auto"/>
        <w:right w:val="none" w:sz="0" w:space="0" w:color="auto"/>
      </w:divBdr>
    </w:div>
    <w:div w:id="702482888">
      <w:bodyDiv w:val="1"/>
      <w:marLeft w:val="0"/>
      <w:marRight w:val="0"/>
      <w:marTop w:val="0"/>
      <w:marBottom w:val="0"/>
      <w:divBdr>
        <w:top w:val="none" w:sz="0" w:space="0" w:color="auto"/>
        <w:left w:val="none" w:sz="0" w:space="0" w:color="auto"/>
        <w:bottom w:val="none" w:sz="0" w:space="0" w:color="auto"/>
        <w:right w:val="none" w:sz="0" w:space="0" w:color="auto"/>
      </w:divBdr>
    </w:div>
    <w:div w:id="722096620">
      <w:bodyDiv w:val="1"/>
      <w:marLeft w:val="0"/>
      <w:marRight w:val="0"/>
      <w:marTop w:val="0"/>
      <w:marBottom w:val="0"/>
      <w:divBdr>
        <w:top w:val="none" w:sz="0" w:space="0" w:color="auto"/>
        <w:left w:val="none" w:sz="0" w:space="0" w:color="auto"/>
        <w:bottom w:val="none" w:sz="0" w:space="0" w:color="auto"/>
        <w:right w:val="none" w:sz="0" w:space="0" w:color="auto"/>
      </w:divBdr>
    </w:div>
    <w:div w:id="758716539">
      <w:bodyDiv w:val="1"/>
      <w:marLeft w:val="0"/>
      <w:marRight w:val="0"/>
      <w:marTop w:val="0"/>
      <w:marBottom w:val="0"/>
      <w:divBdr>
        <w:top w:val="none" w:sz="0" w:space="0" w:color="auto"/>
        <w:left w:val="none" w:sz="0" w:space="0" w:color="auto"/>
        <w:bottom w:val="none" w:sz="0" w:space="0" w:color="auto"/>
        <w:right w:val="none" w:sz="0" w:space="0" w:color="auto"/>
      </w:divBdr>
      <w:divsChild>
        <w:div w:id="1806466081">
          <w:marLeft w:val="0"/>
          <w:marRight w:val="0"/>
          <w:marTop w:val="0"/>
          <w:marBottom w:val="0"/>
          <w:divBdr>
            <w:top w:val="none" w:sz="0" w:space="0" w:color="auto"/>
            <w:left w:val="none" w:sz="0" w:space="0" w:color="auto"/>
            <w:bottom w:val="none" w:sz="0" w:space="0" w:color="auto"/>
            <w:right w:val="none" w:sz="0" w:space="0" w:color="auto"/>
          </w:divBdr>
          <w:divsChild>
            <w:div w:id="1261645035">
              <w:marLeft w:val="0"/>
              <w:marRight w:val="0"/>
              <w:marTop w:val="0"/>
              <w:marBottom w:val="0"/>
              <w:divBdr>
                <w:top w:val="none" w:sz="0" w:space="0" w:color="auto"/>
                <w:left w:val="none" w:sz="0" w:space="0" w:color="auto"/>
                <w:bottom w:val="none" w:sz="0" w:space="0" w:color="auto"/>
                <w:right w:val="none" w:sz="0" w:space="0" w:color="auto"/>
              </w:divBdr>
            </w:div>
            <w:div w:id="1213884210">
              <w:marLeft w:val="0"/>
              <w:marRight w:val="0"/>
              <w:marTop w:val="0"/>
              <w:marBottom w:val="0"/>
              <w:divBdr>
                <w:top w:val="none" w:sz="0" w:space="0" w:color="auto"/>
                <w:left w:val="none" w:sz="0" w:space="0" w:color="auto"/>
                <w:bottom w:val="none" w:sz="0" w:space="0" w:color="auto"/>
                <w:right w:val="none" w:sz="0" w:space="0" w:color="auto"/>
              </w:divBdr>
            </w:div>
            <w:div w:id="575672594">
              <w:marLeft w:val="0"/>
              <w:marRight w:val="0"/>
              <w:marTop w:val="0"/>
              <w:marBottom w:val="0"/>
              <w:divBdr>
                <w:top w:val="none" w:sz="0" w:space="0" w:color="auto"/>
                <w:left w:val="none" w:sz="0" w:space="0" w:color="auto"/>
                <w:bottom w:val="none" w:sz="0" w:space="0" w:color="auto"/>
                <w:right w:val="none" w:sz="0" w:space="0" w:color="auto"/>
              </w:divBdr>
            </w:div>
            <w:div w:id="2009167371">
              <w:marLeft w:val="0"/>
              <w:marRight w:val="0"/>
              <w:marTop w:val="0"/>
              <w:marBottom w:val="0"/>
              <w:divBdr>
                <w:top w:val="none" w:sz="0" w:space="0" w:color="auto"/>
                <w:left w:val="none" w:sz="0" w:space="0" w:color="auto"/>
                <w:bottom w:val="none" w:sz="0" w:space="0" w:color="auto"/>
                <w:right w:val="none" w:sz="0" w:space="0" w:color="auto"/>
              </w:divBdr>
            </w:div>
            <w:div w:id="907879682">
              <w:marLeft w:val="0"/>
              <w:marRight w:val="0"/>
              <w:marTop w:val="0"/>
              <w:marBottom w:val="0"/>
              <w:divBdr>
                <w:top w:val="none" w:sz="0" w:space="0" w:color="auto"/>
                <w:left w:val="none" w:sz="0" w:space="0" w:color="auto"/>
                <w:bottom w:val="none" w:sz="0" w:space="0" w:color="auto"/>
                <w:right w:val="none" w:sz="0" w:space="0" w:color="auto"/>
              </w:divBdr>
            </w:div>
            <w:div w:id="1320186932">
              <w:marLeft w:val="0"/>
              <w:marRight w:val="0"/>
              <w:marTop w:val="0"/>
              <w:marBottom w:val="0"/>
              <w:divBdr>
                <w:top w:val="none" w:sz="0" w:space="0" w:color="auto"/>
                <w:left w:val="none" w:sz="0" w:space="0" w:color="auto"/>
                <w:bottom w:val="none" w:sz="0" w:space="0" w:color="auto"/>
                <w:right w:val="none" w:sz="0" w:space="0" w:color="auto"/>
              </w:divBdr>
            </w:div>
            <w:div w:id="423839460">
              <w:marLeft w:val="0"/>
              <w:marRight w:val="0"/>
              <w:marTop w:val="0"/>
              <w:marBottom w:val="0"/>
              <w:divBdr>
                <w:top w:val="none" w:sz="0" w:space="0" w:color="auto"/>
                <w:left w:val="none" w:sz="0" w:space="0" w:color="auto"/>
                <w:bottom w:val="none" w:sz="0" w:space="0" w:color="auto"/>
                <w:right w:val="none" w:sz="0" w:space="0" w:color="auto"/>
              </w:divBdr>
            </w:div>
            <w:div w:id="594829555">
              <w:marLeft w:val="0"/>
              <w:marRight w:val="0"/>
              <w:marTop w:val="0"/>
              <w:marBottom w:val="0"/>
              <w:divBdr>
                <w:top w:val="none" w:sz="0" w:space="0" w:color="auto"/>
                <w:left w:val="none" w:sz="0" w:space="0" w:color="auto"/>
                <w:bottom w:val="none" w:sz="0" w:space="0" w:color="auto"/>
                <w:right w:val="none" w:sz="0" w:space="0" w:color="auto"/>
              </w:divBdr>
            </w:div>
            <w:div w:id="1722165741">
              <w:marLeft w:val="0"/>
              <w:marRight w:val="0"/>
              <w:marTop w:val="0"/>
              <w:marBottom w:val="0"/>
              <w:divBdr>
                <w:top w:val="none" w:sz="0" w:space="0" w:color="auto"/>
                <w:left w:val="none" w:sz="0" w:space="0" w:color="auto"/>
                <w:bottom w:val="none" w:sz="0" w:space="0" w:color="auto"/>
                <w:right w:val="none" w:sz="0" w:space="0" w:color="auto"/>
              </w:divBdr>
            </w:div>
            <w:div w:id="157158015">
              <w:marLeft w:val="0"/>
              <w:marRight w:val="0"/>
              <w:marTop w:val="0"/>
              <w:marBottom w:val="0"/>
              <w:divBdr>
                <w:top w:val="none" w:sz="0" w:space="0" w:color="auto"/>
                <w:left w:val="none" w:sz="0" w:space="0" w:color="auto"/>
                <w:bottom w:val="none" w:sz="0" w:space="0" w:color="auto"/>
                <w:right w:val="none" w:sz="0" w:space="0" w:color="auto"/>
              </w:divBdr>
            </w:div>
            <w:div w:id="109316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0332">
      <w:bodyDiv w:val="1"/>
      <w:marLeft w:val="0"/>
      <w:marRight w:val="0"/>
      <w:marTop w:val="0"/>
      <w:marBottom w:val="0"/>
      <w:divBdr>
        <w:top w:val="none" w:sz="0" w:space="0" w:color="auto"/>
        <w:left w:val="none" w:sz="0" w:space="0" w:color="auto"/>
        <w:bottom w:val="none" w:sz="0" w:space="0" w:color="auto"/>
        <w:right w:val="none" w:sz="0" w:space="0" w:color="auto"/>
      </w:divBdr>
    </w:div>
    <w:div w:id="834220805">
      <w:bodyDiv w:val="1"/>
      <w:marLeft w:val="0"/>
      <w:marRight w:val="0"/>
      <w:marTop w:val="0"/>
      <w:marBottom w:val="0"/>
      <w:divBdr>
        <w:top w:val="none" w:sz="0" w:space="0" w:color="auto"/>
        <w:left w:val="none" w:sz="0" w:space="0" w:color="auto"/>
        <w:bottom w:val="none" w:sz="0" w:space="0" w:color="auto"/>
        <w:right w:val="none" w:sz="0" w:space="0" w:color="auto"/>
      </w:divBdr>
    </w:div>
    <w:div w:id="950212017">
      <w:bodyDiv w:val="1"/>
      <w:marLeft w:val="0"/>
      <w:marRight w:val="0"/>
      <w:marTop w:val="0"/>
      <w:marBottom w:val="0"/>
      <w:divBdr>
        <w:top w:val="none" w:sz="0" w:space="0" w:color="auto"/>
        <w:left w:val="none" w:sz="0" w:space="0" w:color="auto"/>
        <w:bottom w:val="none" w:sz="0" w:space="0" w:color="auto"/>
        <w:right w:val="none" w:sz="0" w:space="0" w:color="auto"/>
      </w:divBdr>
    </w:div>
    <w:div w:id="1097216546">
      <w:bodyDiv w:val="1"/>
      <w:marLeft w:val="0"/>
      <w:marRight w:val="0"/>
      <w:marTop w:val="0"/>
      <w:marBottom w:val="0"/>
      <w:divBdr>
        <w:top w:val="none" w:sz="0" w:space="0" w:color="auto"/>
        <w:left w:val="none" w:sz="0" w:space="0" w:color="auto"/>
        <w:bottom w:val="none" w:sz="0" w:space="0" w:color="auto"/>
        <w:right w:val="none" w:sz="0" w:space="0" w:color="auto"/>
      </w:divBdr>
    </w:div>
    <w:div w:id="1252081105">
      <w:bodyDiv w:val="1"/>
      <w:marLeft w:val="0"/>
      <w:marRight w:val="0"/>
      <w:marTop w:val="0"/>
      <w:marBottom w:val="0"/>
      <w:divBdr>
        <w:top w:val="none" w:sz="0" w:space="0" w:color="auto"/>
        <w:left w:val="none" w:sz="0" w:space="0" w:color="auto"/>
        <w:bottom w:val="none" w:sz="0" w:space="0" w:color="auto"/>
        <w:right w:val="none" w:sz="0" w:space="0" w:color="auto"/>
      </w:divBdr>
    </w:div>
    <w:div w:id="1314220652">
      <w:bodyDiv w:val="1"/>
      <w:marLeft w:val="0"/>
      <w:marRight w:val="0"/>
      <w:marTop w:val="0"/>
      <w:marBottom w:val="0"/>
      <w:divBdr>
        <w:top w:val="none" w:sz="0" w:space="0" w:color="auto"/>
        <w:left w:val="none" w:sz="0" w:space="0" w:color="auto"/>
        <w:bottom w:val="none" w:sz="0" w:space="0" w:color="auto"/>
        <w:right w:val="none" w:sz="0" w:space="0" w:color="auto"/>
      </w:divBdr>
    </w:div>
    <w:div w:id="1380011001">
      <w:bodyDiv w:val="1"/>
      <w:marLeft w:val="0"/>
      <w:marRight w:val="0"/>
      <w:marTop w:val="0"/>
      <w:marBottom w:val="0"/>
      <w:divBdr>
        <w:top w:val="none" w:sz="0" w:space="0" w:color="auto"/>
        <w:left w:val="none" w:sz="0" w:space="0" w:color="auto"/>
        <w:bottom w:val="none" w:sz="0" w:space="0" w:color="auto"/>
        <w:right w:val="none" w:sz="0" w:space="0" w:color="auto"/>
      </w:divBdr>
    </w:div>
    <w:div w:id="1567839339">
      <w:bodyDiv w:val="1"/>
      <w:marLeft w:val="0"/>
      <w:marRight w:val="0"/>
      <w:marTop w:val="0"/>
      <w:marBottom w:val="0"/>
      <w:divBdr>
        <w:top w:val="none" w:sz="0" w:space="0" w:color="auto"/>
        <w:left w:val="none" w:sz="0" w:space="0" w:color="auto"/>
        <w:bottom w:val="none" w:sz="0" w:space="0" w:color="auto"/>
        <w:right w:val="none" w:sz="0" w:space="0" w:color="auto"/>
      </w:divBdr>
    </w:div>
    <w:div w:id="1618683442">
      <w:bodyDiv w:val="1"/>
      <w:marLeft w:val="0"/>
      <w:marRight w:val="0"/>
      <w:marTop w:val="0"/>
      <w:marBottom w:val="0"/>
      <w:divBdr>
        <w:top w:val="none" w:sz="0" w:space="0" w:color="auto"/>
        <w:left w:val="none" w:sz="0" w:space="0" w:color="auto"/>
        <w:bottom w:val="none" w:sz="0" w:space="0" w:color="auto"/>
        <w:right w:val="none" w:sz="0" w:space="0" w:color="auto"/>
      </w:divBdr>
    </w:div>
    <w:div w:id="1642342310">
      <w:bodyDiv w:val="1"/>
      <w:marLeft w:val="0"/>
      <w:marRight w:val="0"/>
      <w:marTop w:val="0"/>
      <w:marBottom w:val="0"/>
      <w:divBdr>
        <w:top w:val="none" w:sz="0" w:space="0" w:color="auto"/>
        <w:left w:val="none" w:sz="0" w:space="0" w:color="auto"/>
        <w:bottom w:val="none" w:sz="0" w:space="0" w:color="auto"/>
        <w:right w:val="none" w:sz="0" w:space="0" w:color="auto"/>
      </w:divBdr>
    </w:div>
    <w:div w:id="1751923003">
      <w:bodyDiv w:val="1"/>
      <w:marLeft w:val="0"/>
      <w:marRight w:val="0"/>
      <w:marTop w:val="0"/>
      <w:marBottom w:val="0"/>
      <w:divBdr>
        <w:top w:val="none" w:sz="0" w:space="0" w:color="auto"/>
        <w:left w:val="none" w:sz="0" w:space="0" w:color="auto"/>
        <w:bottom w:val="none" w:sz="0" w:space="0" w:color="auto"/>
        <w:right w:val="none" w:sz="0" w:space="0" w:color="auto"/>
      </w:divBdr>
    </w:div>
    <w:div w:id="1792089989">
      <w:bodyDiv w:val="1"/>
      <w:marLeft w:val="0"/>
      <w:marRight w:val="0"/>
      <w:marTop w:val="0"/>
      <w:marBottom w:val="0"/>
      <w:divBdr>
        <w:top w:val="none" w:sz="0" w:space="0" w:color="auto"/>
        <w:left w:val="none" w:sz="0" w:space="0" w:color="auto"/>
        <w:bottom w:val="none" w:sz="0" w:space="0" w:color="auto"/>
        <w:right w:val="none" w:sz="0" w:space="0" w:color="auto"/>
      </w:divBdr>
    </w:div>
    <w:div w:id="1935430430">
      <w:bodyDiv w:val="1"/>
      <w:marLeft w:val="0"/>
      <w:marRight w:val="0"/>
      <w:marTop w:val="0"/>
      <w:marBottom w:val="0"/>
      <w:divBdr>
        <w:top w:val="none" w:sz="0" w:space="0" w:color="auto"/>
        <w:left w:val="none" w:sz="0" w:space="0" w:color="auto"/>
        <w:bottom w:val="none" w:sz="0" w:space="0" w:color="auto"/>
        <w:right w:val="none" w:sz="0" w:space="0" w:color="auto"/>
      </w:divBdr>
    </w:div>
    <w:div w:id="1988586940">
      <w:bodyDiv w:val="1"/>
      <w:marLeft w:val="0"/>
      <w:marRight w:val="0"/>
      <w:marTop w:val="0"/>
      <w:marBottom w:val="0"/>
      <w:divBdr>
        <w:top w:val="none" w:sz="0" w:space="0" w:color="auto"/>
        <w:left w:val="none" w:sz="0" w:space="0" w:color="auto"/>
        <w:bottom w:val="none" w:sz="0" w:space="0" w:color="auto"/>
        <w:right w:val="none" w:sz="0" w:space="0" w:color="auto"/>
      </w:divBdr>
    </w:div>
    <w:div w:id="1993488177">
      <w:bodyDiv w:val="1"/>
      <w:marLeft w:val="0"/>
      <w:marRight w:val="0"/>
      <w:marTop w:val="0"/>
      <w:marBottom w:val="0"/>
      <w:divBdr>
        <w:top w:val="none" w:sz="0" w:space="0" w:color="auto"/>
        <w:left w:val="none" w:sz="0" w:space="0" w:color="auto"/>
        <w:bottom w:val="none" w:sz="0" w:space="0" w:color="auto"/>
        <w:right w:val="none" w:sz="0" w:space="0" w:color="auto"/>
      </w:divBdr>
    </w:div>
    <w:div w:id="2048874963">
      <w:bodyDiv w:val="1"/>
      <w:marLeft w:val="0"/>
      <w:marRight w:val="0"/>
      <w:marTop w:val="0"/>
      <w:marBottom w:val="0"/>
      <w:divBdr>
        <w:top w:val="none" w:sz="0" w:space="0" w:color="auto"/>
        <w:left w:val="none" w:sz="0" w:space="0" w:color="auto"/>
        <w:bottom w:val="none" w:sz="0" w:space="0" w:color="auto"/>
        <w:right w:val="none" w:sz="0" w:space="0" w:color="auto"/>
      </w:divBdr>
    </w:div>
    <w:div w:id="2063288349">
      <w:bodyDiv w:val="1"/>
      <w:marLeft w:val="0"/>
      <w:marRight w:val="0"/>
      <w:marTop w:val="0"/>
      <w:marBottom w:val="0"/>
      <w:divBdr>
        <w:top w:val="none" w:sz="0" w:space="0" w:color="auto"/>
        <w:left w:val="none" w:sz="0" w:space="0" w:color="auto"/>
        <w:bottom w:val="none" w:sz="0" w:space="0" w:color="auto"/>
        <w:right w:val="none" w:sz="0" w:space="0" w:color="auto"/>
      </w:divBdr>
    </w:div>
    <w:div w:id="2123257552">
      <w:bodyDiv w:val="1"/>
      <w:marLeft w:val="0"/>
      <w:marRight w:val="0"/>
      <w:marTop w:val="0"/>
      <w:marBottom w:val="0"/>
      <w:divBdr>
        <w:top w:val="none" w:sz="0" w:space="0" w:color="auto"/>
        <w:left w:val="none" w:sz="0" w:space="0" w:color="auto"/>
        <w:bottom w:val="none" w:sz="0" w:space="0" w:color="auto"/>
        <w:right w:val="none" w:sz="0" w:space="0" w:color="auto"/>
      </w:divBdr>
    </w:div>
    <w:div w:id="21444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E470F-792A-4F63-8868-CDBEF1516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662</Words>
  <Characters>3775</Characters>
  <Application>Microsoft Office Word</Application>
  <DocSecurity>4</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a_ibuka</dc:creator>
  <cp:lastModifiedBy>kenkyoso02</cp:lastModifiedBy>
  <cp:revision>2</cp:revision>
  <cp:lastPrinted>2021-05-19T03:56:00Z</cp:lastPrinted>
  <dcterms:created xsi:type="dcterms:W3CDTF">2021-05-21T04:08:00Z</dcterms:created>
  <dcterms:modified xsi:type="dcterms:W3CDTF">2021-05-21T04:08:00Z</dcterms:modified>
</cp:coreProperties>
</file>